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5C25C322" w:rsidR="00123047" w:rsidRPr="00FD15C5" w:rsidRDefault="00000000" w:rsidP="00ED7F58">
      <w:pPr>
        <w:rPr>
          <w:rFonts w:ascii="Times New Roman" w:hAnsi="Times New Roman"/>
          <w:sz w:val="24"/>
          <w:szCs w:val="24"/>
          <w:u w:val="single"/>
          <w:lang w:val="uk-UA"/>
        </w:rPr>
      </w:pP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eastAsia="Times New Roman" w:hAnsi="Times New Roman" w:cs="Times New Roman"/>
          <w:sz w:val="24"/>
          <w:szCs w:val="24"/>
          <w:lang w:val="uk-UA"/>
        </w:rPr>
        <w:tab/>
      </w:r>
      <w:r w:rsidRPr="00FD15C5">
        <w:rPr>
          <w:rFonts w:ascii="Times New Roman" w:hAnsi="Times New Roman"/>
          <w:sz w:val="24"/>
          <w:szCs w:val="24"/>
          <w:u w:val="single"/>
          <w:lang w:val="uk-UA"/>
        </w:rPr>
        <w:t xml:space="preserve">ДАТА  </w:t>
      </w:r>
      <w:r w:rsidR="00C75276">
        <w:rPr>
          <w:rFonts w:ascii="Times New Roman" w:hAnsi="Times New Roman"/>
          <w:sz w:val="24"/>
          <w:szCs w:val="24"/>
          <w:u w:val="single"/>
          <w:lang w:val="uk-UA"/>
        </w:rPr>
        <w:t>1</w:t>
      </w:r>
      <w:r w:rsidR="00452A0A">
        <w:rPr>
          <w:rFonts w:ascii="Times New Roman" w:hAnsi="Times New Roman"/>
          <w:sz w:val="24"/>
          <w:szCs w:val="24"/>
          <w:u w:val="single"/>
          <w:lang w:val="uk-UA"/>
        </w:rPr>
        <w:t>1</w:t>
      </w:r>
      <w:r w:rsidRPr="00FD15C5">
        <w:rPr>
          <w:rFonts w:ascii="Times New Roman" w:hAnsi="Times New Roman"/>
          <w:sz w:val="24"/>
          <w:szCs w:val="24"/>
          <w:u w:val="single"/>
          <w:lang w:val="uk-UA"/>
        </w:rPr>
        <w:t>.0</w:t>
      </w:r>
      <w:r w:rsidR="0027304A" w:rsidRPr="00FD15C5">
        <w:rPr>
          <w:rFonts w:ascii="Times New Roman" w:hAnsi="Times New Roman"/>
          <w:sz w:val="24"/>
          <w:szCs w:val="24"/>
          <w:u w:val="single"/>
          <w:lang w:val="uk-UA"/>
        </w:rPr>
        <w:t>4</w:t>
      </w:r>
      <w:r w:rsidRPr="00FD15C5">
        <w:rPr>
          <w:rFonts w:ascii="Times New Roman" w:hAnsi="Times New Roman"/>
          <w:sz w:val="24"/>
          <w:szCs w:val="24"/>
          <w:u w:val="single"/>
          <w:lang w:val="uk-UA"/>
        </w:rPr>
        <w:t>.202</w:t>
      </w:r>
      <w:r w:rsidR="00542839" w:rsidRPr="00FD15C5">
        <w:rPr>
          <w:rFonts w:ascii="Times New Roman" w:hAnsi="Times New Roman"/>
          <w:sz w:val="24"/>
          <w:szCs w:val="24"/>
          <w:u w:val="single"/>
          <w:lang w:val="uk-UA"/>
        </w:rPr>
        <w:t>5</w:t>
      </w:r>
      <w:r w:rsidRPr="00FD15C5">
        <w:rPr>
          <w:rFonts w:ascii="Times New Roman" w:hAnsi="Times New Roman"/>
          <w:sz w:val="24"/>
          <w:szCs w:val="24"/>
          <w:u w:val="single"/>
          <w:lang w:val="uk-UA"/>
        </w:rPr>
        <w:t xml:space="preserve"> р.</w:t>
      </w:r>
    </w:p>
    <w:p w14:paraId="0D9587A4" w14:textId="3D1FA27C" w:rsidR="00123047" w:rsidRPr="00FD15C5" w:rsidRDefault="00000000" w:rsidP="00783FD3">
      <w:pPr>
        <w:jc w:val="center"/>
        <w:rPr>
          <w:rFonts w:ascii="Times New Roman" w:eastAsia="Times New Roman" w:hAnsi="Times New Roman" w:cs="Times New Roman"/>
          <w:b/>
          <w:bCs/>
          <w:sz w:val="28"/>
          <w:szCs w:val="28"/>
          <w:u w:val="single"/>
          <w:lang w:val="uk-UA"/>
        </w:rPr>
      </w:pPr>
      <w:r w:rsidRPr="00FD15C5">
        <w:rPr>
          <w:rFonts w:ascii="Times New Roman" w:hAnsi="Times New Roman"/>
          <w:b/>
          <w:bCs/>
          <w:sz w:val="28"/>
          <w:szCs w:val="28"/>
          <w:u w:val="single"/>
          <w:lang w:val="uk-UA"/>
        </w:rPr>
        <w:t>ЗАПРОШЕННЯ ДО УЧАСТІ У ТЕНДЕРІ</w:t>
      </w:r>
    </w:p>
    <w:p w14:paraId="3C8157AD" w14:textId="77777777" w:rsidR="00123047" w:rsidRPr="00C75276" w:rsidRDefault="00000000" w:rsidP="00ED7F58">
      <w:pPr>
        <w:rPr>
          <w:rFonts w:ascii="Times New Roman" w:eastAsia="Times New Roman" w:hAnsi="Times New Roman" w:cs="Times New Roman"/>
          <w:b/>
          <w:bCs/>
          <w:sz w:val="24"/>
          <w:szCs w:val="24"/>
          <w:lang w:val="uk-UA"/>
        </w:rPr>
      </w:pPr>
      <w:r w:rsidRPr="00C75276">
        <w:rPr>
          <w:rFonts w:ascii="Times New Roman" w:hAnsi="Times New Roman" w:cs="Times New Roman"/>
          <w:b/>
          <w:bCs/>
          <w:sz w:val="24"/>
          <w:szCs w:val="24"/>
          <w:lang w:val="uk-UA"/>
        </w:rPr>
        <w:t>Шановні Пані та Панове!</w:t>
      </w:r>
    </w:p>
    <w:p w14:paraId="490D4B0F" w14:textId="32C8ECE3" w:rsidR="00123047" w:rsidRPr="00C75276" w:rsidRDefault="00000000" w:rsidP="00B85425">
      <w:pPr>
        <w:pStyle w:val="Default"/>
        <w:spacing w:before="120"/>
        <w:jc w:val="both"/>
        <w:rPr>
          <w:rFonts w:ascii="Times New Roman" w:eastAsia="Times New Roman" w:hAnsi="Times New Roman" w:cs="Times New Roman"/>
          <w:lang w:val="uk-UA"/>
        </w:rPr>
      </w:pPr>
      <w:r w:rsidRPr="00C75276">
        <w:rPr>
          <w:rFonts w:ascii="Times New Roman" w:hAnsi="Times New Roman" w:cs="Times New Roman"/>
          <w:lang w:val="uk-UA"/>
        </w:rPr>
        <w:t>Громадська організація «Слова допомагають» (</w:t>
      </w:r>
      <w:r w:rsidR="00E73839" w:rsidRPr="00C75276">
        <w:rPr>
          <w:rFonts w:ascii="Times New Roman" w:hAnsi="Times New Roman" w:cs="Times New Roman"/>
          <w:lang w:val="uk-UA"/>
        </w:rPr>
        <w:t>01042</w:t>
      </w:r>
      <w:r w:rsidRPr="00C75276">
        <w:rPr>
          <w:rFonts w:ascii="Times New Roman" w:hAnsi="Times New Roman" w:cs="Times New Roman"/>
          <w:lang w:val="uk-UA"/>
        </w:rPr>
        <w:t xml:space="preserve">, м. Київ, вул. Дмитра </w:t>
      </w:r>
      <w:proofErr w:type="spellStart"/>
      <w:r w:rsidRPr="00C75276">
        <w:rPr>
          <w:rFonts w:ascii="Times New Roman" w:hAnsi="Times New Roman" w:cs="Times New Roman"/>
          <w:lang w:val="uk-UA"/>
        </w:rPr>
        <w:t>Годзенка</w:t>
      </w:r>
      <w:proofErr w:type="spellEnd"/>
      <w:r w:rsidRPr="00C75276">
        <w:rPr>
          <w:rFonts w:ascii="Times New Roman" w:hAnsi="Times New Roman" w:cs="Times New Roman"/>
          <w:lang w:val="uk-UA"/>
        </w:rPr>
        <w:t xml:space="preserve"> 2/4, 3</w:t>
      </w:r>
      <w:r w:rsidR="00E73839" w:rsidRPr="00C75276">
        <w:rPr>
          <w:rFonts w:ascii="Times New Roman" w:hAnsi="Times New Roman" w:cs="Times New Roman"/>
          <w:lang w:val="uk-UA"/>
        </w:rPr>
        <w:t>-</w:t>
      </w:r>
      <w:r w:rsidRPr="00C75276">
        <w:rPr>
          <w:rFonts w:ascii="Times New Roman" w:hAnsi="Times New Roman" w:cs="Times New Roman"/>
          <w:lang w:val="uk-UA"/>
        </w:rPr>
        <w:t xml:space="preserve">й поверх) запрошує компанії </w:t>
      </w:r>
      <w:r w:rsidR="00E73839" w:rsidRPr="00C75276">
        <w:rPr>
          <w:rFonts w:ascii="Times New Roman" w:hAnsi="Times New Roman" w:cs="Times New Roman"/>
          <w:lang w:val="uk-UA"/>
        </w:rPr>
        <w:t>взяти</w:t>
      </w:r>
      <w:r w:rsidRPr="00C75276">
        <w:rPr>
          <w:rFonts w:ascii="Times New Roman" w:hAnsi="Times New Roman" w:cs="Times New Roman"/>
          <w:lang w:val="uk-UA"/>
        </w:rPr>
        <w:t xml:space="preserve"> участь у тендері № </w:t>
      </w:r>
      <w:r w:rsidR="00D863BF" w:rsidRPr="00C75276">
        <w:rPr>
          <w:rFonts w:ascii="Times New Roman" w:hAnsi="Times New Roman" w:cs="Times New Roman"/>
          <w:lang w:val="uk-UA"/>
        </w:rPr>
        <w:t>0</w:t>
      </w:r>
      <w:r w:rsidR="002F2E03" w:rsidRPr="00C75276">
        <w:rPr>
          <w:rFonts w:ascii="Times New Roman" w:hAnsi="Times New Roman" w:cs="Times New Roman"/>
          <w:lang w:val="uk-UA"/>
        </w:rPr>
        <w:t>13</w:t>
      </w:r>
      <w:r w:rsidR="00D863BF" w:rsidRPr="00C75276">
        <w:rPr>
          <w:rFonts w:ascii="Times New Roman" w:hAnsi="Times New Roman" w:cs="Times New Roman"/>
          <w:lang w:val="uk-UA"/>
        </w:rPr>
        <w:t xml:space="preserve">/2025-Аn </w:t>
      </w:r>
      <w:r w:rsidRPr="00C75276">
        <w:rPr>
          <w:rFonts w:ascii="Times New Roman" w:hAnsi="Times New Roman" w:cs="Times New Roman"/>
          <w:lang w:val="uk-UA"/>
        </w:rPr>
        <w:t xml:space="preserve">та надати свої комерційні пропозиції </w:t>
      </w:r>
      <w:r w:rsidR="0027304A" w:rsidRPr="00C75276">
        <w:rPr>
          <w:rFonts w:ascii="Times New Roman" w:hAnsi="Times New Roman" w:cs="Times New Roman"/>
          <w:lang w:val="uk-UA"/>
        </w:rPr>
        <w:t xml:space="preserve">на послуги </w:t>
      </w:r>
      <w:r w:rsidR="00CB0FFF" w:rsidRPr="00C75276">
        <w:rPr>
          <w:rFonts w:ascii="Times New Roman" w:hAnsi="Times New Roman" w:cs="Times New Roman"/>
          <w:lang w:val="uk-UA"/>
        </w:rPr>
        <w:t xml:space="preserve">з організації та матеріально-технічного забезпечення дводенних тренінгів для персоналу Центрів життєстійкості та інших регіональних центрів за напрямком </w:t>
      </w:r>
      <w:r w:rsidR="00E73839" w:rsidRPr="00C75276">
        <w:rPr>
          <w:rFonts w:ascii="Times New Roman" w:hAnsi="Times New Roman" w:cs="Times New Roman"/>
          <w:lang w:val="uk-UA"/>
        </w:rPr>
        <w:t>«</w:t>
      </w:r>
      <w:r w:rsidR="00CB0FFF" w:rsidRPr="00C75276">
        <w:rPr>
          <w:rFonts w:ascii="Times New Roman" w:hAnsi="Times New Roman" w:cs="Times New Roman"/>
          <w:lang w:val="uk-UA"/>
        </w:rPr>
        <w:t>превенція суїциду</w:t>
      </w:r>
      <w:r w:rsidR="00E73839" w:rsidRPr="00C75276">
        <w:rPr>
          <w:rFonts w:ascii="Times New Roman" w:hAnsi="Times New Roman" w:cs="Times New Roman"/>
          <w:lang w:val="uk-UA"/>
        </w:rPr>
        <w:t>»</w:t>
      </w:r>
      <w:r w:rsidRPr="00C75276">
        <w:rPr>
          <w:rFonts w:ascii="Times New Roman" w:hAnsi="Times New Roman" w:cs="Times New Roman"/>
          <w:lang w:val="uk-UA"/>
        </w:rPr>
        <w:t xml:space="preserve"> </w:t>
      </w:r>
      <w:r w:rsidR="0027304A" w:rsidRPr="00C75276">
        <w:rPr>
          <w:rFonts w:ascii="Times New Roman" w:hAnsi="Times New Roman" w:cs="Times New Roman"/>
          <w:lang w:val="uk-UA"/>
        </w:rPr>
        <w:t xml:space="preserve">в рамках </w:t>
      </w:r>
      <w:r w:rsidR="00E73839" w:rsidRPr="00C75276">
        <w:rPr>
          <w:rFonts w:ascii="Times New Roman" w:hAnsi="Times New Roman" w:cs="Times New Roman"/>
          <w:lang w:val="uk-UA"/>
        </w:rPr>
        <w:t>реалізації</w:t>
      </w:r>
      <w:r w:rsidR="0027304A" w:rsidRPr="00C75276">
        <w:rPr>
          <w:rFonts w:ascii="Times New Roman" w:hAnsi="Times New Roman" w:cs="Times New Roman"/>
          <w:lang w:val="uk-UA"/>
        </w:rPr>
        <w:t xml:space="preserve"> </w:t>
      </w:r>
      <w:proofErr w:type="spellStart"/>
      <w:r w:rsidR="0027304A" w:rsidRPr="00C75276">
        <w:rPr>
          <w:rFonts w:ascii="Times New Roman" w:hAnsi="Times New Roman" w:cs="Times New Roman"/>
          <w:lang w:val="uk-UA"/>
        </w:rPr>
        <w:t>проєкту</w:t>
      </w:r>
      <w:proofErr w:type="spellEnd"/>
      <w:r w:rsidR="0027304A" w:rsidRPr="00C75276">
        <w:rPr>
          <w:rFonts w:ascii="Times New Roman" w:hAnsi="Times New Roman" w:cs="Times New Roman"/>
          <w:lang w:val="uk-UA"/>
        </w:rPr>
        <w:t xml:space="preserve"> </w:t>
      </w:r>
      <w:r w:rsidRPr="00C75276">
        <w:rPr>
          <w:rFonts w:ascii="Times New Roman" w:hAnsi="Times New Roman" w:cs="Times New Roman"/>
          <w:lang w:val="uk-UA"/>
        </w:rPr>
        <w:t>«</w:t>
      </w:r>
      <w:r w:rsidR="002A76E8" w:rsidRPr="00C75276">
        <w:rPr>
          <w:rFonts w:ascii="Times New Roman" w:hAnsi="Times New Roman" w:cs="Times New Roman"/>
          <w:lang w:val="uk-UA"/>
        </w:rPr>
        <w:t>Інституційна співпраця у сфері охорони здоров’я з Україною</w:t>
      </w:r>
      <w:r w:rsidRPr="00C75276">
        <w:rPr>
          <w:rFonts w:ascii="Times New Roman" w:hAnsi="Times New Roman" w:cs="Times New Roman"/>
          <w:lang w:val="uk-UA"/>
        </w:rPr>
        <w:t xml:space="preserve">» </w:t>
      </w:r>
      <w:r w:rsidR="0027304A" w:rsidRPr="00C75276">
        <w:rPr>
          <w:rFonts w:ascii="Times New Roman" w:hAnsi="Times New Roman" w:cs="Times New Roman"/>
          <w:lang w:val="uk-UA"/>
        </w:rPr>
        <w:t xml:space="preserve">відповідно до </w:t>
      </w:r>
      <w:proofErr w:type="spellStart"/>
      <w:r w:rsidR="0027304A" w:rsidRPr="00C75276">
        <w:rPr>
          <w:rFonts w:ascii="Times New Roman" w:hAnsi="Times New Roman" w:cs="Times New Roman"/>
          <w:lang w:val="uk-UA"/>
        </w:rPr>
        <w:t>суб</w:t>
      </w:r>
      <w:proofErr w:type="spellEnd"/>
      <w:r w:rsidR="00D77474" w:rsidRPr="00C75276">
        <w:rPr>
          <w:rFonts w:ascii="Times New Roman" w:hAnsi="Times New Roman" w:cs="Times New Roman"/>
          <w:lang w:val="uk-UA"/>
        </w:rPr>
        <w:t>-</w:t>
      </w:r>
      <w:r w:rsidR="0027304A" w:rsidRPr="00C75276">
        <w:rPr>
          <w:rFonts w:ascii="Times New Roman" w:hAnsi="Times New Roman" w:cs="Times New Roman"/>
          <w:lang w:val="uk-UA"/>
        </w:rPr>
        <w:t xml:space="preserve">грантової угоди між </w:t>
      </w:r>
      <w:r w:rsidRPr="00C75276">
        <w:rPr>
          <w:rFonts w:ascii="Times New Roman" w:hAnsi="Times New Roman" w:cs="Times New Roman"/>
          <w:lang w:val="uk-UA"/>
        </w:rPr>
        <w:t xml:space="preserve">ГО «Слова допомагають» та Університетською клінікою </w:t>
      </w:r>
      <w:proofErr w:type="spellStart"/>
      <w:r w:rsidRPr="00C75276">
        <w:rPr>
          <w:rFonts w:ascii="Times New Roman" w:hAnsi="Times New Roman" w:cs="Times New Roman"/>
          <w:lang w:val="uk-UA"/>
        </w:rPr>
        <w:t>Акерсхус</w:t>
      </w:r>
      <w:proofErr w:type="spellEnd"/>
      <w:r w:rsidRPr="00C75276">
        <w:rPr>
          <w:rFonts w:ascii="Times New Roman" w:hAnsi="Times New Roman" w:cs="Times New Roman"/>
          <w:lang w:val="uk-UA"/>
        </w:rPr>
        <w:t xml:space="preserve"> (</w:t>
      </w:r>
      <w:r w:rsidR="002A76E8" w:rsidRPr="00C75276">
        <w:rPr>
          <w:rFonts w:ascii="Times New Roman" w:hAnsi="Times New Roman" w:cs="Times New Roman"/>
          <w:lang w:val="uk-UA"/>
        </w:rPr>
        <w:t>А</w:t>
      </w:r>
      <w:r w:rsidR="001C4D81" w:rsidRPr="00C75276">
        <w:rPr>
          <w:rFonts w:ascii="Times New Roman" w:hAnsi="Times New Roman" w:cs="Times New Roman"/>
          <w:lang w:val="uk-UA"/>
        </w:rPr>
        <w:t>ХУС</w:t>
      </w:r>
      <w:r w:rsidRPr="00C75276">
        <w:rPr>
          <w:rFonts w:ascii="Times New Roman" w:hAnsi="Times New Roman" w:cs="Times New Roman"/>
          <w:lang w:val="uk-UA"/>
        </w:rPr>
        <w:t>).</w:t>
      </w:r>
    </w:p>
    <w:p w14:paraId="1E0555AB" w14:textId="5F542E7E" w:rsidR="00123047" w:rsidRPr="00C75276" w:rsidRDefault="0027304A" w:rsidP="00FA12F8">
      <w:pPr>
        <w:pStyle w:val="Default"/>
        <w:spacing w:before="120" w:after="120"/>
        <w:jc w:val="both"/>
        <w:rPr>
          <w:rFonts w:ascii="Times New Roman" w:eastAsia="Times New Roman" w:hAnsi="Times New Roman" w:cs="Times New Roman"/>
          <w:lang w:val="uk-UA"/>
        </w:rPr>
      </w:pPr>
      <w:r w:rsidRPr="00C75276">
        <w:rPr>
          <w:rFonts w:ascii="Times New Roman" w:hAnsi="Times New Roman" w:cs="Times New Roman"/>
          <w:b/>
          <w:bCs/>
          <w:lang w:val="uk-UA"/>
        </w:rPr>
        <w:t xml:space="preserve">Назва тендеру:  </w:t>
      </w:r>
      <w:r w:rsidR="00E73839" w:rsidRPr="00C75276">
        <w:rPr>
          <w:rFonts w:ascii="Times New Roman" w:hAnsi="Times New Roman" w:cs="Times New Roman"/>
          <w:b/>
          <w:bCs/>
          <w:lang w:val="uk-UA"/>
        </w:rPr>
        <w:t>«Послуги з організації та матеріально-технічного забезпечення дводенних тренінгів для персоналу Центрів життєстійкості та інших регіональних центрів за напрямком “превенція суїциду”».</w:t>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r w:rsidRPr="00C75276">
        <w:rPr>
          <w:rFonts w:ascii="Times New Roman" w:hAnsi="Times New Roman" w:cs="Times New Roman"/>
          <w:b/>
          <w:bCs/>
          <w:lang w:val="uk-UA"/>
        </w:rPr>
        <w:tab/>
      </w:r>
    </w:p>
    <w:p w14:paraId="4DB44515" w14:textId="3B88719D" w:rsidR="00123047" w:rsidRPr="00C75276" w:rsidRDefault="00000000" w:rsidP="00ED7F58">
      <w:pPr>
        <w:pStyle w:val="A7"/>
        <w:rPr>
          <w:rFonts w:ascii="Times New Roman" w:eastAsia="Times New Roman" w:hAnsi="Times New Roman" w:cs="Times New Roman"/>
          <w:sz w:val="24"/>
          <w:szCs w:val="24"/>
          <w:lang w:val="uk-UA"/>
        </w:rPr>
      </w:pPr>
      <w:r w:rsidRPr="00C75276">
        <w:rPr>
          <w:rFonts w:ascii="Times New Roman" w:hAnsi="Times New Roman" w:cs="Times New Roman"/>
          <w:b/>
          <w:bCs/>
          <w:sz w:val="24"/>
          <w:szCs w:val="24"/>
          <w:lang w:val="uk-UA"/>
        </w:rPr>
        <w:t>Місце проведення:</w:t>
      </w:r>
      <w:r w:rsidRPr="00C75276">
        <w:rPr>
          <w:rFonts w:ascii="Times New Roman" w:hAnsi="Times New Roman" w:cs="Times New Roman"/>
          <w:sz w:val="24"/>
          <w:szCs w:val="24"/>
          <w:lang w:val="uk-UA"/>
        </w:rPr>
        <w:t xml:space="preserve"> м. Київ</w:t>
      </w:r>
      <w:r w:rsidR="002F2E03" w:rsidRPr="00C75276">
        <w:rPr>
          <w:rFonts w:ascii="Times New Roman" w:hAnsi="Times New Roman" w:cs="Times New Roman"/>
          <w:sz w:val="24"/>
          <w:szCs w:val="24"/>
          <w:lang w:val="uk-UA"/>
        </w:rPr>
        <w:t xml:space="preserve"> та регіони України</w:t>
      </w:r>
      <w:r w:rsidR="00B85425" w:rsidRPr="00C75276">
        <w:rPr>
          <w:rFonts w:ascii="Times New Roman" w:hAnsi="Times New Roman" w:cs="Times New Roman"/>
          <w:sz w:val="24"/>
          <w:szCs w:val="24"/>
          <w:lang w:val="uk-UA"/>
        </w:rPr>
        <w:t xml:space="preserve"> </w:t>
      </w:r>
    </w:p>
    <w:p w14:paraId="17CB06CE" w14:textId="49B1F325" w:rsidR="00123047" w:rsidRPr="00C75276" w:rsidRDefault="006E5F10" w:rsidP="00ED7F58">
      <w:pPr>
        <w:pStyle w:val="A7"/>
        <w:spacing w:before="120"/>
        <w:rPr>
          <w:rFonts w:ascii="Times New Roman" w:hAnsi="Times New Roman" w:cs="Times New Roman"/>
          <w:sz w:val="24"/>
          <w:szCs w:val="24"/>
          <w:lang w:val="uk-UA"/>
        </w:rPr>
      </w:pPr>
      <w:r w:rsidRPr="00C75276">
        <w:rPr>
          <w:rFonts w:ascii="Times New Roman" w:hAnsi="Times New Roman" w:cs="Times New Roman"/>
          <w:b/>
          <w:bCs/>
          <w:sz w:val="24"/>
          <w:szCs w:val="24"/>
          <w:lang w:val="uk-UA"/>
        </w:rPr>
        <w:t xml:space="preserve">Очікуваний </w:t>
      </w:r>
      <w:r w:rsidR="00E73839" w:rsidRPr="00C75276">
        <w:rPr>
          <w:rFonts w:ascii="Times New Roman" w:hAnsi="Times New Roman" w:cs="Times New Roman"/>
          <w:b/>
          <w:bCs/>
          <w:sz w:val="24"/>
          <w:szCs w:val="24"/>
          <w:lang w:val="uk-UA"/>
        </w:rPr>
        <w:t xml:space="preserve">період </w:t>
      </w:r>
      <w:r w:rsidRPr="00C75276">
        <w:rPr>
          <w:rFonts w:ascii="Times New Roman" w:hAnsi="Times New Roman" w:cs="Times New Roman"/>
          <w:b/>
          <w:bCs/>
          <w:sz w:val="24"/>
          <w:szCs w:val="24"/>
          <w:lang w:val="uk-UA"/>
        </w:rPr>
        <w:t>надання послуг:</w:t>
      </w:r>
      <w:r w:rsidR="0027304A" w:rsidRPr="00C75276">
        <w:rPr>
          <w:rFonts w:ascii="Times New Roman" w:hAnsi="Times New Roman" w:cs="Times New Roman"/>
          <w:sz w:val="24"/>
          <w:szCs w:val="24"/>
          <w:lang w:val="uk-UA"/>
        </w:rPr>
        <w:t xml:space="preserve"> </w:t>
      </w:r>
      <w:r w:rsidR="002F2E03" w:rsidRPr="00C75276">
        <w:rPr>
          <w:rFonts w:ascii="Times New Roman" w:hAnsi="Times New Roman" w:cs="Times New Roman"/>
          <w:sz w:val="24"/>
          <w:szCs w:val="24"/>
          <w:lang w:val="uk-UA"/>
        </w:rPr>
        <w:t>червень</w:t>
      </w:r>
      <w:r w:rsidR="0027304A" w:rsidRPr="00C75276">
        <w:rPr>
          <w:rFonts w:ascii="Times New Roman" w:hAnsi="Times New Roman" w:cs="Times New Roman"/>
          <w:sz w:val="24"/>
          <w:szCs w:val="24"/>
          <w:lang w:val="uk-UA"/>
        </w:rPr>
        <w:t xml:space="preserve"> 202</w:t>
      </w:r>
      <w:r w:rsidR="00B219E2" w:rsidRPr="00C75276">
        <w:rPr>
          <w:rFonts w:ascii="Times New Roman" w:hAnsi="Times New Roman" w:cs="Times New Roman"/>
          <w:sz w:val="24"/>
          <w:szCs w:val="24"/>
          <w:lang w:val="uk-UA"/>
        </w:rPr>
        <w:t>5</w:t>
      </w:r>
      <w:r w:rsidR="0027304A" w:rsidRPr="00C75276">
        <w:rPr>
          <w:rFonts w:ascii="Times New Roman" w:hAnsi="Times New Roman" w:cs="Times New Roman"/>
          <w:sz w:val="24"/>
          <w:szCs w:val="24"/>
          <w:lang w:val="uk-UA"/>
        </w:rPr>
        <w:t xml:space="preserve"> р. -  </w:t>
      </w:r>
      <w:r w:rsidR="00CB0FFF" w:rsidRPr="00C75276">
        <w:rPr>
          <w:rFonts w:ascii="Times New Roman" w:hAnsi="Times New Roman" w:cs="Times New Roman"/>
          <w:sz w:val="24"/>
          <w:szCs w:val="24"/>
          <w:lang w:val="uk-UA"/>
        </w:rPr>
        <w:t>березень</w:t>
      </w:r>
      <w:r w:rsidR="0027304A" w:rsidRPr="00C75276">
        <w:rPr>
          <w:rFonts w:ascii="Times New Roman" w:hAnsi="Times New Roman" w:cs="Times New Roman"/>
          <w:sz w:val="24"/>
          <w:szCs w:val="24"/>
          <w:lang w:val="uk-UA"/>
        </w:rPr>
        <w:t xml:space="preserve"> 202</w:t>
      </w:r>
      <w:r w:rsidR="002A76E8" w:rsidRPr="00C75276">
        <w:rPr>
          <w:rFonts w:ascii="Times New Roman" w:hAnsi="Times New Roman" w:cs="Times New Roman"/>
          <w:sz w:val="24"/>
          <w:szCs w:val="24"/>
          <w:lang w:val="uk-UA"/>
        </w:rPr>
        <w:t>7</w:t>
      </w:r>
      <w:r w:rsidR="0027304A" w:rsidRPr="00C75276">
        <w:rPr>
          <w:rFonts w:ascii="Times New Roman" w:hAnsi="Times New Roman" w:cs="Times New Roman"/>
          <w:sz w:val="24"/>
          <w:szCs w:val="24"/>
          <w:lang w:val="uk-UA"/>
        </w:rPr>
        <w:t xml:space="preserve"> р.</w:t>
      </w:r>
    </w:p>
    <w:p w14:paraId="6F69321E" w14:textId="5264975A" w:rsidR="006E5F10" w:rsidRPr="00C75276" w:rsidRDefault="006E5F10" w:rsidP="00ED7F58">
      <w:pPr>
        <w:pStyle w:val="A7"/>
        <w:spacing w:before="120"/>
        <w:rPr>
          <w:rFonts w:ascii="Times New Roman" w:hAnsi="Times New Roman" w:cs="Times New Roman"/>
          <w:bCs/>
          <w:iCs/>
          <w:sz w:val="24"/>
          <w:szCs w:val="24"/>
          <w:lang w:val="uk-UA"/>
        </w:rPr>
      </w:pPr>
      <w:r w:rsidRPr="00C75276">
        <w:rPr>
          <w:rFonts w:ascii="Times New Roman" w:hAnsi="Times New Roman" w:cs="Times New Roman"/>
          <w:b/>
          <w:iCs/>
          <w:sz w:val="24"/>
          <w:szCs w:val="24"/>
          <w:lang w:val="uk-UA"/>
        </w:rPr>
        <w:t xml:space="preserve">Кількість заходів: </w:t>
      </w:r>
      <w:r w:rsidRPr="00C75276">
        <w:rPr>
          <w:rFonts w:ascii="Times New Roman" w:hAnsi="Times New Roman" w:cs="Times New Roman"/>
          <w:bCs/>
          <w:iCs/>
          <w:sz w:val="24"/>
          <w:szCs w:val="24"/>
          <w:lang w:val="uk-UA"/>
        </w:rPr>
        <w:t>1</w:t>
      </w:r>
      <w:r w:rsidR="00A05D49" w:rsidRPr="00C75276">
        <w:rPr>
          <w:rFonts w:ascii="Times New Roman" w:hAnsi="Times New Roman" w:cs="Times New Roman"/>
          <w:bCs/>
          <w:iCs/>
          <w:sz w:val="24"/>
          <w:szCs w:val="24"/>
          <w:lang w:val="uk-UA"/>
        </w:rPr>
        <w:t>1</w:t>
      </w:r>
      <w:r w:rsidRPr="00C75276">
        <w:rPr>
          <w:rFonts w:ascii="Times New Roman" w:hAnsi="Times New Roman" w:cs="Times New Roman"/>
          <w:bCs/>
          <w:iCs/>
          <w:sz w:val="24"/>
          <w:szCs w:val="24"/>
          <w:lang w:val="uk-UA"/>
        </w:rPr>
        <w:t xml:space="preserve"> дводенних тренінгів</w:t>
      </w:r>
    </w:p>
    <w:p w14:paraId="3A59E8B3" w14:textId="358118FD" w:rsidR="002F2E03" w:rsidRPr="00C75276" w:rsidRDefault="006E5F10" w:rsidP="00ED7F58">
      <w:pPr>
        <w:pStyle w:val="A7"/>
        <w:spacing w:before="120"/>
        <w:rPr>
          <w:rFonts w:ascii="Times New Roman" w:eastAsia="Times New Roman" w:hAnsi="Times New Roman" w:cs="Times New Roman"/>
          <w:sz w:val="24"/>
          <w:szCs w:val="24"/>
          <w:lang w:val="uk-UA"/>
        </w:rPr>
      </w:pPr>
      <w:r w:rsidRPr="00C75276">
        <w:rPr>
          <w:rFonts w:ascii="Times New Roman" w:hAnsi="Times New Roman" w:cs="Times New Roman"/>
          <w:b/>
          <w:iCs/>
          <w:sz w:val="24"/>
          <w:szCs w:val="24"/>
          <w:lang w:val="uk-UA"/>
        </w:rPr>
        <w:t xml:space="preserve">Кількість учасників: </w:t>
      </w:r>
      <w:r w:rsidRPr="00C75276">
        <w:rPr>
          <w:rFonts w:ascii="Times New Roman" w:hAnsi="Times New Roman" w:cs="Times New Roman"/>
          <w:bCs/>
          <w:iCs/>
          <w:sz w:val="24"/>
          <w:szCs w:val="24"/>
          <w:lang w:val="uk-UA"/>
        </w:rPr>
        <w:t>1 захід</w:t>
      </w:r>
      <w:r w:rsidR="00E73839" w:rsidRPr="00C75276">
        <w:rPr>
          <w:rFonts w:ascii="Times New Roman" w:hAnsi="Times New Roman" w:cs="Times New Roman"/>
          <w:bCs/>
          <w:iCs/>
          <w:sz w:val="24"/>
          <w:szCs w:val="24"/>
          <w:lang w:val="uk-UA"/>
        </w:rPr>
        <w:t xml:space="preserve"> - </w:t>
      </w:r>
      <w:r w:rsidRPr="00C75276">
        <w:rPr>
          <w:rFonts w:ascii="Times New Roman" w:hAnsi="Times New Roman" w:cs="Times New Roman"/>
          <w:bCs/>
          <w:iCs/>
          <w:sz w:val="24"/>
          <w:szCs w:val="24"/>
          <w:lang w:val="uk-UA"/>
        </w:rPr>
        <w:t>21 учасник</w:t>
      </w:r>
    </w:p>
    <w:p w14:paraId="501E37CA" w14:textId="5A419338" w:rsidR="0027304A" w:rsidRDefault="0027304A" w:rsidP="0027304A">
      <w:pPr>
        <w:spacing w:before="120" w:after="120"/>
        <w:jc w:val="both"/>
        <w:rPr>
          <w:rFonts w:ascii="Times New Roman" w:hAnsi="Times New Roman" w:cs="Times New Roman"/>
          <w:sz w:val="24"/>
          <w:szCs w:val="24"/>
          <w:lang w:val="uk-UA"/>
        </w:rPr>
      </w:pPr>
      <w:r w:rsidRPr="00C75276">
        <w:rPr>
          <w:rFonts w:ascii="Times New Roman" w:hAnsi="Times New Roman" w:cs="Times New Roman"/>
          <w:b/>
          <w:bCs/>
          <w:sz w:val="24"/>
          <w:szCs w:val="24"/>
          <w:lang w:val="uk-UA"/>
        </w:rPr>
        <w:t xml:space="preserve">Мета тендеру: </w:t>
      </w:r>
    </w:p>
    <w:p w14:paraId="05FFED97" w14:textId="37537414" w:rsidR="00E056B8" w:rsidRPr="00C75276" w:rsidRDefault="00E056B8" w:rsidP="0027304A">
      <w:pPr>
        <w:spacing w:before="120" w:after="120"/>
        <w:jc w:val="both"/>
        <w:rPr>
          <w:rFonts w:ascii="Times New Roman" w:eastAsia="Times New Roman" w:hAnsi="Times New Roman" w:cs="Times New Roman"/>
          <w:sz w:val="24"/>
          <w:szCs w:val="24"/>
          <w:lang w:val="uk-UA"/>
        </w:rPr>
      </w:pPr>
      <w:r w:rsidRPr="00E056B8">
        <w:rPr>
          <w:rFonts w:ascii="Times New Roman" w:eastAsia="Times New Roman" w:hAnsi="Times New Roman" w:cs="Times New Roman"/>
          <w:sz w:val="24"/>
          <w:szCs w:val="24"/>
          <w:lang w:val="uk-UA"/>
        </w:rPr>
        <w:t>Сприяння підвищенню спроможності громад шляхом опанування учасниками знань і навичок з превенції суїциду. Тендер передбачає розробку та проведення навчальної програми, спрямованої на формування компетенцій у сфері підготовки, реагування та задля запобігання випадкам самогубств та забезпечення належної підтримки особам у кризових станах.</w:t>
      </w:r>
    </w:p>
    <w:p w14:paraId="07E011FA"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Очікування від Виконавця:</w:t>
      </w:r>
    </w:p>
    <w:p w14:paraId="3A1E49A9" w14:textId="7A1E3409"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1) </w:t>
      </w:r>
      <w:r w:rsidR="00E73839" w:rsidRPr="00C75276">
        <w:rPr>
          <w:rFonts w:ascii="Times New Roman" w:hAnsi="Times New Roman" w:cs="Times New Roman"/>
          <w:iCs/>
          <w:color w:val="000000" w:themeColor="text1"/>
          <w:sz w:val="24"/>
          <w:szCs w:val="24"/>
          <w:lang w:val="uk-UA"/>
        </w:rPr>
        <w:t>Організація трансферу учасників від найближчої залізничної станції до місця проведення заходу та у зворотному напрямку</w:t>
      </w:r>
      <w:r w:rsidRPr="00C75276">
        <w:rPr>
          <w:rFonts w:ascii="Times New Roman" w:hAnsi="Times New Roman" w:cs="Times New Roman"/>
          <w:iCs/>
          <w:color w:val="000000" w:themeColor="text1"/>
          <w:sz w:val="24"/>
          <w:szCs w:val="24"/>
          <w:lang w:val="uk-UA"/>
        </w:rPr>
        <w:t xml:space="preserve">. </w:t>
      </w:r>
    </w:p>
    <w:p w14:paraId="36FCA7D2" w14:textId="0D0B2CCA"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2) </w:t>
      </w:r>
      <w:r w:rsidR="00E73839" w:rsidRPr="00C75276">
        <w:rPr>
          <w:rFonts w:ascii="Times New Roman" w:hAnsi="Times New Roman" w:cs="Times New Roman"/>
          <w:iCs/>
          <w:color w:val="000000" w:themeColor="text1"/>
          <w:sz w:val="24"/>
          <w:szCs w:val="24"/>
          <w:lang w:val="uk-UA"/>
        </w:rPr>
        <w:t xml:space="preserve">Організація проживання для учасників з регіонів та компенсація витрат на проїзд на підставі проїзних документів (залізничні </w:t>
      </w:r>
      <w:r w:rsidR="000A19D3">
        <w:rPr>
          <w:rFonts w:ascii="Times New Roman" w:hAnsi="Times New Roman" w:cs="Times New Roman"/>
          <w:iCs/>
          <w:color w:val="000000" w:themeColor="text1"/>
          <w:sz w:val="24"/>
          <w:szCs w:val="24"/>
          <w:lang w:val="uk-UA"/>
        </w:rPr>
        <w:t xml:space="preserve">та автобусні </w:t>
      </w:r>
      <w:r w:rsidR="00E73839" w:rsidRPr="00C75276">
        <w:rPr>
          <w:rFonts w:ascii="Times New Roman" w:hAnsi="Times New Roman" w:cs="Times New Roman"/>
          <w:iCs/>
          <w:color w:val="000000" w:themeColor="text1"/>
          <w:sz w:val="24"/>
          <w:szCs w:val="24"/>
          <w:lang w:val="uk-UA"/>
        </w:rPr>
        <w:t>квитки, чеки на пальне в межах вартості купейного квитка).</w:t>
      </w:r>
    </w:p>
    <w:p w14:paraId="15BEEB73" w14:textId="2AF15E61"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3) </w:t>
      </w:r>
      <w:r w:rsidR="00E73839" w:rsidRPr="00C75276">
        <w:rPr>
          <w:rFonts w:ascii="Times New Roman" w:hAnsi="Times New Roman" w:cs="Times New Roman"/>
          <w:iCs/>
          <w:color w:val="000000" w:themeColor="text1"/>
          <w:sz w:val="24"/>
          <w:szCs w:val="24"/>
          <w:lang w:val="uk-UA"/>
        </w:rPr>
        <w:t>Забезпечення конференц-зали та необхідного матеріально-технічного оснащення на 2 дні.</w:t>
      </w:r>
    </w:p>
    <w:p w14:paraId="585B4B2E" w14:textId="666620B0"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4) </w:t>
      </w:r>
      <w:r w:rsidR="00E73839" w:rsidRPr="00C75276">
        <w:rPr>
          <w:rFonts w:ascii="Times New Roman" w:hAnsi="Times New Roman" w:cs="Times New Roman"/>
          <w:iCs/>
          <w:color w:val="000000" w:themeColor="text1"/>
          <w:sz w:val="24"/>
          <w:szCs w:val="24"/>
          <w:lang w:val="uk-UA"/>
        </w:rPr>
        <w:t>Забезпечення харчування для всіх учасників заходу.</w:t>
      </w:r>
    </w:p>
    <w:p w14:paraId="41600A96" w14:textId="6EAC817B" w:rsidR="00CB0FFF" w:rsidRPr="00C75276" w:rsidRDefault="00CB0FFF" w:rsidP="00CB0FFF">
      <w:pPr>
        <w:pStyle w:val="ab"/>
        <w:widowControl w:val="0"/>
        <w:spacing w:after="0" w:line="240" w:lineRule="auto"/>
        <w:ind w:left="0"/>
        <w:jc w:val="both"/>
        <w:rPr>
          <w:rFonts w:ascii="Times New Roman" w:hAnsi="Times New Roman" w:cs="Times New Roman"/>
          <w:iCs/>
          <w:color w:val="000000" w:themeColor="text1"/>
          <w:sz w:val="24"/>
          <w:szCs w:val="24"/>
          <w:lang w:val="uk-UA"/>
        </w:rPr>
      </w:pPr>
      <w:r w:rsidRPr="00C75276">
        <w:rPr>
          <w:rFonts w:ascii="Times New Roman" w:hAnsi="Times New Roman" w:cs="Times New Roman"/>
          <w:iCs/>
          <w:color w:val="000000" w:themeColor="text1"/>
          <w:sz w:val="24"/>
          <w:szCs w:val="24"/>
          <w:lang w:val="uk-UA"/>
        </w:rPr>
        <w:t xml:space="preserve">5) </w:t>
      </w:r>
      <w:r w:rsidR="00E73839" w:rsidRPr="00C75276">
        <w:rPr>
          <w:rFonts w:ascii="Times New Roman" w:hAnsi="Times New Roman" w:cs="Times New Roman"/>
          <w:iCs/>
          <w:color w:val="000000" w:themeColor="text1"/>
          <w:sz w:val="24"/>
          <w:szCs w:val="24"/>
          <w:lang w:val="uk-UA"/>
        </w:rPr>
        <w:t>Координація всіх організаційних і технічних питань.</w:t>
      </w:r>
    </w:p>
    <w:p w14:paraId="6972B28E" w14:textId="77777777"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Основні вимоги:</w:t>
      </w:r>
    </w:p>
    <w:p w14:paraId="7038DAA2" w14:textId="59001FA1" w:rsidR="00CB0FFF" w:rsidRPr="00C75276" w:rsidRDefault="00FD15C5"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 xml:space="preserve">Підтверджений досвід в організації подібних заходів (мінімум 2–3 </w:t>
      </w:r>
      <w:proofErr w:type="spellStart"/>
      <w:r w:rsidRPr="00C75276">
        <w:rPr>
          <w:rFonts w:ascii="Times New Roman" w:hAnsi="Times New Roman" w:cs="Times New Roman"/>
          <w:sz w:val="24"/>
          <w:szCs w:val="24"/>
          <w:lang w:val="uk-UA"/>
        </w:rPr>
        <w:t>проєкти</w:t>
      </w:r>
      <w:proofErr w:type="spellEnd"/>
      <w:r w:rsidRPr="00C75276">
        <w:rPr>
          <w:rFonts w:ascii="Times New Roman" w:hAnsi="Times New Roman" w:cs="Times New Roman"/>
          <w:sz w:val="24"/>
          <w:szCs w:val="24"/>
          <w:lang w:val="uk-UA"/>
        </w:rPr>
        <w:t>)</w:t>
      </w:r>
      <w:r w:rsidR="00E73839" w:rsidRPr="00C75276">
        <w:rPr>
          <w:rFonts w:ascii="Times New Roman" w:hAnsi="Times New Roman" w:cs="Times New Roman"/>
          <w:sz w:val="24"/>
          <w:szCs w:val="24"/>
          <w:lang w:val="uk-UA"/>
        </w:rPr>
        <w:t>.</w:t>
      </w:r>
    </w:p>
    <w:p w14:paraId="50286C04"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Обов’язкова реєстрація юридичною особою або фізичною особою-підприємцем.</w:t>
      </w:r>
    </w:p>
    <w:p w14:paraId="39C4B656" w14:textId="77777777" w:rsidR="00CB0FFF" w:rsidRPr="00C75276" w:rsidRDefault="00CB0FFF"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 xml:space="preserve">Наявність відповідних </w:t>
      </w:r>
      <w:proofErr w:type="spellStart"/>
      <w:r w:rsidRPr="00C75276">
        <w:rPr>
          <w:rFonts w:ascii="Times New Roman" w:hAnsi="Times New Roman" w:cs="Times New Roman"/>
          <w:sz w:val="24"/>
          <w:szCs w:val="24"/>
          <w:lang w:val="uk-UA"/>
        </w:rPr>
        <w:t>КВЕДів</w:t>
      </w:r>
      <w:proofErr w:type="spellEnd"/>
      <w:r w:rsidRPr="00C75276">
        <w:rPr>
          <w:rFonts w:ascii="Times New Roman" w:hAnsi="Times New Roman" w:cs="Times New Roman"/>
          <w:sz w:val="24"/>
          <w:szCs w:val="24"/>
          <w:lang w:val="uk-UA"/>
        </w:rPr>
        <w:t>.</w:t>
      </w:r>
    </w:p>
    <w:p w14:paraId="4A93D5C3" w14:textId="65F350E3" w:rsidR="00CB0FFF" w:rsidRPr="00C75276" w:rsidRDefault="00E73839" w:rsidP="00C75276">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Умови оплати: 30% передоплата вартості послуг та 70% післяплата після кожного заходу</w:t>
      </w:r>
      <w:r w:rsidR="00CB0FFF" w:rsidRPr="00C75276">
        <w:rPr>
          <w:rFonts w:ascii="Times New Roman" w:hAnsi="Times New Roman" w:cs="Times New Roman"/>
          <w:sz w:val="24"/>
          <w:szCs w:val="24"/>
          <w:lang w:val="uk-UA"/>
        </w:rPr>
        <w:t>.</w:t>
      </w:r>
    </w:p>
    <w:p w14:paraId="1EE9857C" w14:textId="1AE9F183"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ГО не є платником ПДВ, тому пропозиція не може включати ПДВ.</w:t>
      </w:r>
    </w:p>
    <w:p w14:paraId="0D6333E8" w14:textId="3DB0675C"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Наявність ресурсу для надання послуг з частковою передоплатою (30%) і відтермінуванням залишку до моменту затвердження звітних документів.</w:t>
      </w:r>
    </w:p>
    <w:p w14:paraId="63A788EE" w14:textId="4D0B58B0"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 xml:space="preserve">Наявність матеріально-технічної бази або налагоджених </w:t>
      </w:r>
      <w:proofErr w:type="spellStart"/>
      <w:r w:rsidRPr="00C75276">
        <w:rPr>
          <w:rFonts w:ascii="Times New Roman" w:hAnsi="Times New Roman" w:cs="Times New Roman"/>
          <w:sz w:val="24"/>
          <w:szCs w:val="24"/>
          <w:lang w:val="uk-UA"/>
        </w:rPr>
        <w:t>партнерств</w:t>
      </w:r>
      <w:proofErr w:type="spellEnd"/>
      <w:r w:rsidRPr="00C75276">
        <w:rPr>
          <w:rFonts w:ascii="Times New Roman" w:hAnsi="Times New Roman" w:cs="Times New Roman"/>
          <w:sz w:val="24"/>
          <w:szCs w:val="24"/>
          <w:lang w:val="uk-UA"/>
        </w:rPr>
        <w:t xml:space="preserve"> (готелі, технічні підрядники, транспорт тощо).</w:t>
      </w:r>
    </w:p>
    <w:p w14:paraId="51250C70" w14:textId="1CE67539" w:rsidR="00FD15C5" w:rsidRPr="00C75276" w:rsidRDefault="00FD15C5" w:rsidP="00C75276">
      <w:pPr>
        <w:pStyle w:val="ab"/>
        <w:numPr>
          <w:ilvl w:val="0"/>
          <w:numId w:val="26"/>
        </w:numPr>
        <w:spacing w:after="0" w:line="240" w:lineRule="auto"/>
        <w:ind w:left="0" w:firstLine="0"/>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Здатність організовувати заходи по всій території України.</w:t>
      </w:r>
    </w:p>
    <w:p w14:paraId="0F2AB4EB" w14:textId="77777777" w:rsidR="00E056B8" w:rsidRDefault="00E056B8"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p>
    <w:p w14:paraId="54CDB320" w14:textId="20B9B392" w:rsidR="00CB0FFF" w:rsidRPr="00C75276" w:rsidRDefault="00CB0FFF"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lastRenderedPageBreak/>
        <w:t>Документи, які подає учасник тендеру:</w:t>
      </w:r>
    </w:p>
    <w:p w14:paraId="41B6844A" w14:textId="32529BB5"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uto"/>
        <w:ind w:left="0" w:firstLine="0"/>
        <w:contextualSpacing/>
        <w:jc w:val="both"/>
        <w:rPr>
          <w:rFonts w:ascii="Times New Roman" w:hAnsi="Times New Roman" w:cs="Times New Roman"/>
          <w:sz w:val="24"/>
          <w:szCs w:val="24"/>
          <w:lang w:val="uk-UA"/>
        </w:rPr>
      </w:pPr>
      <w:bookmarkStart w:id="0" w:name="_Hlk169252516"/>
      <w:r w:rsidRPr="00C75276">
        <w:rPr>
          <w:rFonts w:ascii="Times New Roman" w:hAnsi="Times New Roman" w:cs="Times New Roman"/>
          <w:sz w:val="24"/>
          <w:szCs w:val="24"/>
          <w:lang w:val="uk-UA"/>
        </w:rPr>
        <w:t>Копія документа про державну реєстрацію.</w:t>
      </w:r>
    </w:p>
    <w:p w14:paraId="517C1E90" w14:textId="7DDBA282"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Копія документа про податковий статус.</w:t>
      </w:r>
    </w:p>
    <w:p w14:paraId="1345798A" w14:textId="55ECA088" w:rsidR="00E73839" w:rsidRPr="00C75276" w:rsidRDefault="00E73839"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sidRPr="00C75276">
        <w:rPr>
          <w:rFonts w:ascii="Times New Roman" w:hAnsi="Times New Roman" w:cs="Times New Roman"/>
          <w:sz w:val="24"/>
          <w:szCs w:val="24"/>
          <w:lang w:val="uk-UA"/>
        </w:rPr>
        <w:t>Заповнена тендерна форма (таблиця 1, додаток 2).</w:t>
      </w:r>
    </w:p>
    <w:p w14:paraId="016C3256" w14:textId="5B9EDC82" w:rsidR="00CB0FFF" w:rsidRPr="00C75276" w:rsidRDefault="00C75276" w:rsidP="00C75276">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Цінова</w:t>
      </w:r>
      <w:r w:rsidR="00E73839" w:rsidRPr="00C75276">
        <w:rPr>
          <w:rFonts w:ascii="Times New Roman" w:hAnsi="Times New Roman" w:cs="Times New Roman"/>
          <w:sz w:val="24"/>
          <w:szCs w:val="24"/>
          <w:lang w:val="uk-UA"/>
        </w:rPr>
        <w:t xml:space="preserve"> пропозиція (таблиця 2, додаток 3)</w:t>
      </w:r>
      <w:r w:rsidR="00CB0FFF" w:rsidRPr="00C75276">
        <w:rPr>
          <w:rFonts w:ascii="Times New Roman" w:hAnsi="Times New Roman" w:cs="Times New Roman"/>
          <w:sz w:val="24"/>
          <w:szCs w:val="24"/>
          <w:lang w:val="uk-UA"/>
        </w:rPr>
        <w:t>.</w:t>
      </w:r>
      <w:bookmarkEnd w:id="0"/>
    </w:p>
    <w:p w14:paraId="3952B41A" w14:textId="77777777" w:rsidR="00E50EA0" w:rsidRPr="00C75276" w:rsidRDefault="00E50EA0"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Звітність та оплата:</w:t>
      </w:r>
    </w:p>
    <w:p w14:paraId="2BF33F86" w14:textId="7E5FC66E" w:rsidR="00FD15C5" w:rsidRPr="00C75276" w:rsidRDefault="00E50EA0" w:rsidP="00FD15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outlineLvl w:val="2"/>
        <w:rPr>
          <w:rFonts w:ascii="Times New Roman" w:hAnsi="Times New Roman" w:cs="Times New Roman"/>
          <w:sz w:val="24"/>
          <w:szCs w:val="24"/>
          <w:lang w:val="uk-UA"/>
        </w:rPr>
      </w:pPr>
      <w:r w:rsidRPr="00C75276">
        <w:rPr>
          <w:rFonts w:ascii="Segoe UI Emoji" w:hAnsi="Segoe UI Emoji" w:cs="Segoe UI Emoji"/>
          <w:sz w:val="24"/>
          <w:szCs w:val="24"/>
          <w:lang w:val="uk-UA"/>
        </w:rPr>
        <w:t>📊</w:t>
      </w:r>
      <w:r w:rsidRPr="00C75276">
        <w:rPr>
          <w:rFonts w:ascii="Times New Roman" w:hAnsi="Times New Roman" w:cs="Times New Roman"/>
          <w:sz w:val="24"/>
          <w:szCs w:val="24"/>
          <w:lang w:val="uk-UA"/>
        </w:rPr>
        <w:t xml:space="preserve"> Після кожного проведеного дводенного тренінгу Виконавець подає затверджений акт виконаних робіт та фінансовий кошторис </w:t>
      </w:r>
      <w:r w:rsidR="00FD15C5" w:rsidRPr="00C75276">
        <w:rPr>
          <w:rFonts w:ascii="Times New Roman" w:hAnsi="Times New Roman" w:cs="Times New Roman"/>
          <w:sz w:val="24"/>
          <w:szCs w:val="24"/>
          <w:lang w:val="uk-UA"/>
        </w:rPr>
        <w:t>та/або звіт про проведення тренінгу</w:t>
      </w:r>
      <w:r w:rsidRPr="00C75276">
        <w:rPr>
          <w:rFonts w:ascii="Times New Roman" w:hAnsi="Times New Roman" w:cs="Times New Roman"/>
          <w:sz w:val="24"/>
          <w:szCs w:val="24"/>
          <w:lang w:val="uk-UA"/>
        </w:rPr>
        <w:t>.</w:t>
      </w:r>
      <w:r w:rsidRPr="00C75276">
        <w:rPr>
          <w:rFonts w:ascii="Times New Roman" w:hAnsi="Times New Roman" w:cs="Times New Roman"/>
          <w:b/>
          <w:bCs/>
          <w:sz w:val="24"/>
          <w:szCs w:val="24"/>
          <w:lang w:val="uk-UA"/>
        </w:rPr>
        <w:br/>
      </w:r>
      <w:r w:rsidRPr="00C75276">
        <w:rPr>
          <w:rFonts w:ascii="Segoe UI Emoji" w:hAnsi="Segoe UI Emoji" w:cs="Segoe UI Emoji"/>
          <w:b/>
          <w:bCs/>
          <w:sz w:val="24"/>
          <w:szCs w:val="24"/>
          <w:lang w:val="uk-UA"/>
        </w:rPr>
        <w:t>💰</w:t>
      </w:r>
      <w:r w:rsidRPr="00C75276">
        <w:rPr>
          <w:rFonts w:ascii="Times New Roman" w:hAnsi="Times New Roman" w:cs="Times New Roman"/>
          <w:b/>
          <w:bCs/>
          <w:sz w:val="24"/>
          <w:szCs w:val="24"/>
          <w:lang w:val="uk-UA"/>
        </w:rPr>
        <w:t xml:space="preserve"> </w:t>
      </w:r>
      <w:r w:rsidRPr="00C75276">
        <w:rPr>
          <w:rFonts w:ascii="Times New Roman" w:hAnsi="Times New Roman" w:cs="Times New Roman"/>
          <w:sz w:val="24"/>
          <w:szCs w:val="24"/>
          <w:lang w:val="uk-UA"/>
        </w:rPr>
        <w:t>Оплата здійснюється після подання та затвердження зазначених документів. Передбачена передоплата — 30%.</w:t>
      </w:r>
    </w:p>
    <w:p w14:paraId="26CAE5E3" w14:textId="77777777" w:rsidR="0027304A" w:rsidRPr="00C75276" w:rsidRDefault="0027304A" w:rsidP="00C752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4"/>
          <w:szCs w:val="24"/>
          <w:bdr w:val="none" w:sz="0" w:space="0" w:color="auto"/>
          <w:lang w:val="uk-UA"/>
        </w:rPr>
      </w:pPr>
      <w:r w:rsidRPr="00C75276">
        <w:rPr>
          <w:rFonts w:ascii="Times New Roman" w:eastAsia="Times New Roman" w:hAnsi="Times New Roman" w:cs="Times New Roman"/>
          <w:b/>
          <w:bCs/>
          <w:color w:val="auto"/>
          <w:sz w:val="24"/>
          <w:szCs w:val="24"/>
          <w:bdr w:val="none" w:sz="0" w:space="0" w:color="auto"/>
          <w:lang w:val="uk-UA"/>
        </w:rPr>
        <w:t>Процедура подання заявок</w:t>
      </w:r>
    </w:p>
    <w:p w14:paraId="50E1FA06" w14:textId="1FB48B4D" w:rsidR="0027304A" w:rsidRPr="00C75276" w:rsidRDefault="0027304A" w:rsidP="002730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Times New Roman" w:eastAsia="Times New Roman" w:hAnsi="Times New Roman" w:cs="Times New Roman"/>
          <w:color w:val="auto"/>
          <w:sz w:val="24"/>
          <w:szCs w:val="24"/>
          <w:bdr w:val="none" w:sz="0" w:space="0" w:color="auto"/>
          <w:lang w:val="uk-UA"/>
        </w:rPr>
        <w:t xml:space="preserve">Будь-які запити щодо тендеру надсилайте на електронну адресу </w:t>
      </w:r>
      <w:r w:rsidRPr="00C75276">
        <w:rPr>
          <w:rFonts w:ascii="Times New Roman" w:eastAsia="Times New Roman" w:hAnsi="Times New Roman" w:cs="Times New Roman"/>
          <w:b/>
          <w:bCs/>
          <w:color w:val="auto"/>
          <w:sz w:val="24"/>
          <w:szCs w:val="24"/>
          <w:bdr w:val="none" w:sz="0" w:space="0" w:color="auto"/>
          <w:lang w:val="uk-UA"/>
        </w:rPr>
        <w:t>kmarehab.org@gmail.com</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до </w:t>
      </w:r>
      <w:r w:rsidR="002F2E03" w:rsidRPr="00C75276">
        <w:rPr>
          <w:rFonts w:ascii="Times New Roman" w:eastAsia="Times New Roman" w:hAnsi="Times New Roman" w:cs="Times New Roman"/>
          <w:b/>
          <w:bCs/>
          <w:color w:val="auto"/>
          <w:sz w:val="24"/>
          <w:szCs w:val="24"/>
          <w:bdr w:val="none" w:sz="0" w:space="0" w:color="auto"/>
          <w:lang w:val="uk-UA"/>
        </w:rPr>
        <w:t>2</w:t>
      </w:r>
      <w:r w:rsidR="005130B8">
        <w:rPr>
          <w:rFonts w:ascii="Times New Roman" w:eastAsia="Times New Roman" w:hAnsi="Times New Roman" w:cs="Times New Roman"/>
          <w:b/>
          <w:bCs/>
          <w:color w:val="auto"/>
          <w:sz w:val="24"/>
          <w:szCs w:val="24"/>
          <w:bdr w:val="none" w:sz="0" w:space="0" w:color="auto"/>
          <w:lang w:val="uk-UA"/>
        </w:rPr>
        <w:t>6</w:t>
      </w:r>
      <w:r w:rsidRPr="00C75276">
        <w:rPr>
          <w:rFonts w:ascii="Times New Roman" w:eastAsia="Times New Roman" w:hAnsi="Times New Roman" w:cs="Times New Roman"/>
          <w:b/>
          <w:bCs/>
          <w:color w:val="auto"/>
          <w:sz w:val="24"/>
          <w:szCs w:val="24"/>
          <w:bdr w:val="none" w:sz="0" w:space="0" w:color="auto"/>
          <w:lang w:val="uk-UA"/>
        </w:rPr>
        <w:t xml:space="preserve"> квітня 2025 р. (включно).</w:t>
      </w:r>
    </w:p>
    <w:p w14:paraId="084199BD" w14:textId="0AD42DB6" w:rsidR="0027304A" w:rsidRPr="00C75276" w:rsidRDefault="0027304A" w:rsidP="00E7383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C75276">
        <w:rPr>
          <w:rFonts w:ascii="Segoe UI Symbol" w:eastAsia="Times New Roman" w:hAnsi="Segoe UI Symbol" w:cs="Segoe UI Symbol"/>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Кінцевий термін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 xml:space="preserve"> комерційних пропозицій:</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Дата:</w:t>
      </w:r>
      <w:r w:rsidRPr="00C75276">
        <w:rPr>
          <w:rFonts w:ascii="Times New Roman" w:eastAsia="Times New Roman" w:hAnsi="Times New Roman" w:cs="Times New Roman"/>
          <w:color w:val="auto"/>
          <w:sz w:val="24"/>
          <w:szCs w:val="24"/>
          <w:bdr w:val="none" w:sz="0" w:space="0" w:color="auto"/>
          <w:lang w:val="uk-UA"/>
        </w:rPr>
        <w:t xml:space="preserve"> </w:t>
      </w:r>
      <w:r w:rsidR="002F2E03" w:rsidRPr="00C75276">
        <w:rPr>
          <w:rFonts w:ascii="Times New Roman" w:eastAsia="Times New Roman" w:hAnsi="Times New Roman" w:cs="Times New Roman"/>
          <w:color w:val="auto"/>
          <w:sz w:val="24"/>
          <w:szCs w:val="24"/>
          <w:bdr w:val="none" w:sz="0" w:space="0" w:color="auto"/>
          <w:lang w:val="uk-UA"/>
        </w:rPr>
        <w:t>2</w:t>
      </w:r>
      <w:r w:rsidR="005130B8">
        <w:rPr>
          <w:rFonts w:ascii="Times New Roman" w:eastAsia="Times New Roman" w:hAnsi="Times New Roman" w:cs="Times New Roman"/>
          <w:color w:val="auto"/>
          <w:sz w:val="24"/>
          <w:szCs w:val="24"/>
          <w:bdr w:val="none" w:sz="0" w:space="0" w:color="auto"/>
          <w:lang w:val="uk-UA"/>
        </w:rPr>
        <w:t>7</w:t>
      </w:r>
      <w:r w:rsidRPr="00C75276">
        <w:rPr>
          <w:rFonts w:ascii="Times New Roman" w:eastAsia="Times New Roman" w:hAnsi="Times New Roman" w:cs="Times New Roman"/>
          <w:color w:val="auto"/>
          <w:sz w:val="24"/>
          <w:szCs w:val="24"/>
          <w:bdr w:val="none" w:sz="0" w:space="0" w:color="auto"/>
          <w:lang w:val="uk-UA"/>
        </w:rPr>
        <w:t xml:space="preserve"> квітня 2025 р.</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Час:</w:t>
      </w:r>
      <w:r w:rsidRPr="00C75276">
        <w:rPr>
          <w:rFonts w:ascii="Times New Roman" w:eastAsia="Times New Roman" w:hAnsi="Times New Roman" w:cs="Times New Roman"/>
          <w:color w:val="auto"/>
          <w:sz w:val="24"/>
          <w:szCs w:val="24"/>
          <w:bdr w:val="none" w:sz="0" w:space="0" w:color="auto"/>
          <w:lang w:val="uk-UA"/>
        </w:rPr>
        <w:t xml:space="preserve"> 1</w:t>
      </w:r>
      <w:r w:rsidR="00365D09">
        <w:rPr>
          <w:rFonts w:ascii="Times New Roman" w:eastAsia="Times New Roman" w:hAnsi="Times New Roman" w:cs="Times New Roman"/>
          <w:color w:val="auto"/>
          <w:sz w:val="24"/>
          <w:szCs w:val="24"/>
          <w:bdr w:val="none" w:sz="0" w:space="0" w:color="auto"/>
          <w:lang w:val="uk-UA"/>
        </w:rPr>
        <w:t>4</w:t>
      </w:r>
      <w:r w:rsidRPr="00C75276">
        <w:rPr>
          <w:rFonts w:ascii="Times New Roman" w:eastAsia="Times New Roman" w:hAnsi="Times New Roman" w:cs="Times New Roman"/>
          <w:color w:val="auto"/>
          <w:sz w:val="24"/>
          <w:szCs w:val="24"/>
          <w:bdr w:val="none" w:sz="0" w:space="0" w:color="auto"/>
          <w:lang w:val="uk-UA"/>
        </w:rPr>
        <w:t>:00 (за київським часом).</w:t>
      </w:r>
      <w:r w:rsidRPr="00C75276">
        <w:rPr>
          <w:rFonts w:ascii="Times New Roman" w:eastAsia="Times New Roman" w:hAnsi="Times New Roman" w:cs="Times New Roman"/>
          <w:color w:val="auto"/>
          <w:sz w:val="24"/>
          <w:szCs w:val="24"/>
          <w:bdr w:val="none" w:sz="0" w:space="0" w:color="auto"/>
          <w:lang w:val="uk-UA"/>
        </w:rPr>
        <w:br/>
      </w:r>
      <w:r w:rsidRPr="00C75276">
        <w:rPr>
          <w:rFonts w:ascii="Segoe UI Emoji" w:eastAsia="Times New Roman" w:hAnsi="Segoe UI Emoji" w:cs="Segoe UI Emoji"/>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 xml:space="preserve">Форма </w:t>
      </w:r>
      <w:r w:rsidR="00E73839" w:rsidRPr="00C75276">
        <w:rPr>
          <w:rFonts w:ascii="Times New Roman" w:eastAsia="Times New Roman" w:hAnsi="Times New Roman" w:cs="Times New Roman"/>
          <w:b/>
          <w:bCs/>
          <w:color w:val="auto"/>
          <w:sz w:val="24"/>
          <w:szCs w:val="24"/>
          <w:bdr w:val="none" w:sz="0" w:space="0" w:color="auto"/>
          <w:lang w:val="uk-UA"/>
        </w:rPr>
        <w:t>подання</w:t>
      </w:r>
      <w:r w:rsidRPr="00C75276">
        <w:rPr>
          <w:rFonts w:ascii="Times New Roman" w:eastAsia="Times New Roman" w:hAnsi="Times New Roman" w:cs="Times New Roman"/>
          <w:b/>
          <w:bCs/>
          <w:color w:val="auto"/>
          <w:sz w:val="24"/>
          <w:szCs w:val="24"/>
          <w:bdr w:val="none" w:sz="0" w:space="0" w:color="auto"/>
          <w:lang w:val="uk-UA"/>
        </w:rPr>
        <w:t>:</w:t>
      </w:r>
      <w:r w:rsidRPr="00C75276">
        <w:rPr>
          <w:rFonts w:ascii="Times New Roman" w:eastAsia="Times New Roman" w:hAnsi="Times New Roman" w:cs="Times New Roman"/>
          <w:color w:val="auto"/>
          <w:sz w:val="24"/>
          <w:szCs w:val="24"/>
          <w:bdr w:val="none" w:sz="0" w:space="0" w:color="auto"/>
          <w:lang w:val="uk-UA"/>
        </w:rPr>
        <w:t xml:space="preserve"> </w:t>
      </w:r>
      <w:r w:rsidR="00E73839" w:rsidRPr="00C75276">
        <w:rPr>
          <w:rFonts w:ascii="Times New Roman" w:eastAsia="Times New Roman" w:hAnsi="Times New Roman" w:cs="Times New Roman"/>
          <w:color w:val="auto"/>
          <w:sz w:val="24"/>
          <w:szCs w:val="24"/>
          <w:bdr w:val="none" w:sz="0" w:space="0" w:color="auto"/>
          <w:lang w:val="uk-UA"/>
        </w:rPr>
        <w:t xml:space="preserve">Закритий конверт, надісланий поштою або доставлений кур’єром за </w:t>
      </w:r>
      <w:proofErr w:type="spellStart"/>
      <w:r w:rsidR="00E73839" w:rsidRPr="00C75276">
        <w:rPr>
          <w:rFonts w:ascii="Times New Roman" w:eastAsia="Times New Roman" w:hAnsi="Times New Roman" w:cs="Times New Roman"/>
          <w:color w:val="auto"/>
          <w:sz w:val="24"/>
          <w:szCs w:val="24"/>
          <w:bdr w:val="none" w:sz="0" w:space="0" w:color="auto"/>
          <w:lang w:val="uk-UA"/>
        </w:rPr>
        <w:t>адресою</w:t>
      </w:r>
      <w:proofErr w:type="spellEnd"/>
      <w:r w:rsidR="00E73839"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ГО</w:t>
      </w:r>
      <w:r w:rsidRPr="00C75276">
        <w:rPr>
          <w:rFonts w:ascii="Times New Roman" w:eastAsia="Times New Roman" w:hAnsi="Times New Roman" w:cs="Times New Roman"/>
          <w:color w:val="auto"/>
          <w:sz w:val="24"/>
          <w:szCs w:val="24"/>
          <w:bdr w:val="none" w:sz="0" w:space="0" w:color="auto"/>
          <w:lang w:val="uk-UA"/>
        </w:rPr>
        <w:t xml:space="preserve"> </w:t>
      </w:r>
      <w:r w:rsidRPr="00C75276">
        <w:rPr>
          <w:rFonts w:ascii="Times New Roman" w:eastAsia="Times New Roman" w:hAnsi="Times New Roman" w:cs="Times New Roman"/>
          <w:b/>
          <w:bCs/>
          <w:color w:val="auto"/>
          <w:sz w:val="24"/>
          <w:szCs w:val="24"/>
          <w:bdr w:val="none" w:sz="0" w:space="0" w:color="auto"/>
          <w:lang w:val="uk-UA"/>
        </w:rPr>
        <w:t>«Слова допомагають»</w:t>
      </w:r>
      <w:r w:rsidRPr="00C75276">
        <w:rPr>
          <w:rFonts w:ascii="Times New Roman" w:eastAsia="Times New Roman" w:hAnsi="Times New Roman" w:cs="Times New Roman"/>
          <w:color w:val="auto"/>
          <w:sz w:val="24"/>
          <w:szCs w:val="24"/>
          <w:bdr w:val="none" w:sz="0" w:space="0" w:color="auto"/>
          <w:lang w:val="uk-UA"/>
        </w:rPr>
        <w:t xml:space="preserve"> (01042, м. Київ, вул. Дмитра </w:t>
      </w:r>
      <w:proofErr w:type="spellStart"/>
      <w:r w:rsidRPr="00C75276">
        <w:rPr>
          <w:rFonts w:ascii="Times New Roman" w:eastAsia="Times New Roman" w:hAnsi="Times New Roman" w:cs="Times New Roman"/>
          <w:color w:val="auto"/>
          <w:sz w:val="24"/>
          <w:szCs w:val="24"/>
          <w:bdr w:val="none" w:sz="0" w:space="0" w:color="auto"/>
          <w:lang w:val="uk-UA"/>
        </w:rPr>
        <w:t>Годзенка</w:t>
      </w:r>
      <w:proofErr w:type="spellEnd"/>
      <w:r w:rsidRPr="00C75276">
        <w:rPr>
          <w:rFonts w:ascii="Times New Roman" w:eastAsia="Times New Roman" w:hAnsi="Times New Roman" w:cs="Times New Roman"/>
          <w:color w:val="auto"/>
          <w:sz w:val="24"/>
          <w:szCs w:val="24"/>
          <w:bdr w:val="none" w:sz="0" w:space="0" w:color="auto"/>
          <w:lang w:val="uk-UA"/>
        </w:rPr>
        <w:t>, буд. 2/4, 3-й поверх).</w:t>
      </w:r>
    </w:p>
    <w:p w14:paraId="2EB46DBC" w14:textId="77777777" w:rsidR="00123047" w:rsidRPr="00FD15C5" w:rsidRDefault="00123047" w:rsidP="00ED7F58">
      <w:pPr>
        <w:rPr>
          <w:rFonts w:ascii="Times New Roman" w:eastAsia="Times New Roman" w:hAnsi="Times New Roman" w:cs="Times New Roman"/>
          <w:b/>
          <w:bCs/>
          <w:sz w:val="24"/>
          <w:szCs w:val="24"/>
          <w:lang w:val="uk-UA"/>
        </w:rPr>
      </w:pPr>
    </w:p>
    <w:p w14:paraId="3A7AD095" w14:textId="77777777" w:rsidR="00123047" w:rsidRPr="00FD15C5"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FD15C5" w:rsidRDefault="00000000" w:rsidP="00ED7F58">
      <w:pPr>
        <w:rPr>
          <w:lang w:val="uk-UA"/>
        </w:rPr>
      </w:pPr>
      <w:r w:rsidRPr="00FD15C5">
        <w:rPr>
          <w:rFonts w:ascii="Arial Unicode MS" w:eastAsia="Arial Unicode MS" w:hAnsi="Arial Unicode MS" w:cs="Arial Unicode MS"/>
          <w:sz w:val="24"/>
          <w:szCs w:val="24"/>
          <w:u w:val="single"/>
          <w:lang w:val="uk-UA"/>
        </w:rPr>
        <w:br w:type="page"/>
      </w:r>
    </w:p>
    <w:p w14:paraId="7503AC01" w14:textId="77777777" w:rsidR="00123047" w:rsidRPr="00FD15C5" w:rsidRDefault="00000000" w:rsidP="00783FD3">
      <w:pPr>
        <w:jc w:val="center"/>
        <w:rPr>
          <w:rFonts w:ascii="Times New Roman" w:eastAsia="Times New Roman" w:hAnsi="Times New Roman" w:cs="Times New Roman"/>
          <w:b/>
          <w:bCs/>
          <w:lang w:val="uk-UA"/>
        </w:rPr>
      </w:pPr>
      <w:r w:rsidRPr="00FD15C5">
        <w:rPr>
          <w:rFonts w:ascii="Times New Roman" w:hAnsi="Times New Roman"/>
          <w:b/>
          <w:bCs/>
          <w:lang w:val="uk-UA"/>
        </w:rPr>
        <w:lastRenderedPageBreak/>
        <w:t>ІНСТРУКЦІЯ для ЗАЯВНИКІВ</w:t>
      </w:r>
    </w:p>
    <w:p w14:paraId="28EAA2B8" w14:textId="77777777" w:rsidR="00123047" w:rsidRPr="00FD15C5"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FD15C5" w:rsidRDefault="00783FD3" w:rsidP="00783FD3">
      <w:pPr>
        <w:widowControl w:val="0"/>
        <w:ind w:firstLine="426"/>
        <w:jc w:val="both"/>
        <w:rPr>
          <w:rFonts w:ascii="Times New Roman" w:hAnsi="Times New Roman" w:cs="Times New Roman"/>
          <w:lang w:val="uk-UA"/>
        </w:rPr>
      </w:pPr>
      <w:r w:rsidRPr="00FD15C5">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FD15C5">
        <w:rPr>
          <w:rFonts w:ascii="Times New Roman" w:hAnsi="Times New Roman" w:cs="Times New Roman"/>
          <w:b/>
          <w:lang w:val="uk-UA"/>
        </w:rPr>
        <w:t>ПОДАННЯ КОМЕРЦІЙНИХ ПРОПОЗИЦІЙ</w:t>
      </w:r>
    </w:p>
    <w:p w14:paraId="0DF785D6"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w:t>
      </w:r>
      <w:proofErr w:type="spellStart"/>
      <w:r w:rsidRPr="00FD15C5">
        <w:rPr>
          <w:rFonts w:ascii="Times New Roman" w:eastAsia="Times New Roman" w:hAnsi="Times New Roman" w:cs="Times New Roman"/>
          <w:sz w:val="24"/>
          <w:szCs w:val="24"/>
          <w:lang w:val="uk-UA"/>
        </w:rPr>
        <w:t>адресою</w:t>
      </w:r>
      <w:proofErr w:type="spellEnd"/>
      <w:r w:rsidRPr="00FD15C5">
        <w:rPr>
          <w:rFonts w:ascii="Times New Roman" w:eastAsia="Times New Roman" w:hAnsi="Times New Roman" w:cs="Times New Roman"/>
          <w:sz w:val="24"/>
          <w:szCs w:val="24"/>
          <w:lang w:val="uk-UA"/>
        </w:rPr>
        <w:t xml:space="preserve">:  01042, м. Київ, вул. Дмитра </w:t>
      </w:r>
      <w:proofErr w:type="spellStart"/>
      <w:r w:rsidRPr="00FD15C5">
        <w:rPr>
          <w:rFonts w:ascii="Times New Roman" w:eastAsia="Times New Roman" w:hAnsi="Times New Roman" w:cs="Times New Roman"/>
          <w:sz w:val="24"/>
          <w:szCs w:val="24"/>
          <w:lang w:val="uk-UA"/>
        </w:rPr>
        <w:t>Годзенка</w:t>
      </w:r>
      <w:proofErr w:type="spellEnd"/>
      <w:r w:rsidRPr="00FD15C5">
        <w:rPr>
          <w:rFonts w:ascii="Times New Roman" w:eastAsia="Times New Roman" w:hAnsi="Times New Roman" w:cs="Times New Roman"/>
          <w:sz w:val="24"/>
          <w:szCs w:val="24"/>
          <w:lang w:val="uk-UA"/>
        </w:rPr>
        <w:t xml:space="preserve"> 2/4, 3й поверх, №302.</w:t>
      </w:r>
    </w:p>
    <w:p w14:paraId="6BD628F3" w14:textId="77777777" w:rsidR="00550D30"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повинні бути підписані/проштамповані належним чином уповноваженим представником компанії, що пропонує свої послуги.</w:t>
      </w:r>
    </w:p>
    <w:p w14:paraId="340DD9A5" w14:textId="11EDD3B0" w:rsidR="00783FD3" w:rsidRPr="00FD15C5"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FD15C5">
        <w:rPr>
          <w:rFonts w:ascii="Times New Roman" w:eastAsia="Times New Roman" w:hAnsi="Times New Roman" w:cs="Times New Roman"/>
          <w:sz w:val="24"/>
          <w:szCs w:val="24"/>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783FD3" w:rsidRPr="00FD15C5">
        <w:rPr>
          <w:rFonts w:ascii="Times New Roman" w:eastAsia="Times New Roman" w:hAnsi="Times New Roman" w:cs="Times New Roman"/>
          <w:sz w:val="24"/>
          <w:szCs w:val="24"/>
          <w:lang w:val="uk-UA"/>
        </w:rPr>
        <w:t>.</w:t>
      </w:r>
    </w:p>
    <w:p w14:paraId="12635BD2"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ВИМОГИ ТА ВМІСТ КОМЕРЦІЙНОЇ ПРОПОЗИЦІЇ</w:t>
      </w:r>
    </w:p>
    <w:p w14:paraId="08C648B5" w14:textId="77777777" w:rsidR="00783FD3" w:rsidRPr="00FD15C5" w:rsidRDefault="00783FD3" w:rsidP="00783FD3">
      <w:pPr>
        <w:pStyle w:val="Paragraph"/>
        <w:jc w:val="both"/>
        <w:rPr>
          <w:rFonts w:ascii="Times New Roman" w:hAnsi="Times New Roman" w:cs="Times New Roman"/>
          <w:sz w:val="16"/>
          <w:szCs w:val="16"/>
          <w:lang w:val="uk-UA"/>
        </w:rPr>
      </w:pPr>
    </w:p>
    <w:p w14:paraId="39DFEAD2"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FD15C5"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D15C5">
        <w:rPr>
          <w:rFonts w:ascii="Times New Roman" w:hAnsi="Times New Roman" w:cs="Times New Roman"/>
          <w:lang w:val="uk-UA"/>
        </w:rPr>
        <w:t xml:space="preserve">Цінової пропозиції (таблиця 2 цього Тендеру) </w:t>
      </w:r>
    </w:p>
    <w:p w14:paraId="772B9F58" w14:textId="77777777" w:rsidR="00783FD3" w:rsidRPr="00FD15C5"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зберігає за собою право на те, щоб:</w:t>
      </w:r>
    </w:p>
    <w:p w14:paraId="3BD5A21E"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прийняти будь-яку Заявку повністю або частково.</w:t>
      </w:r>
    </w:p>
    <w:p w14:paraId="74EBF6CD"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вступити у переговори з обраним Постачальником.</w:t>
      </w:r>
    </w:p>
    <w:p w14:paraId="1B681C5F" w14:textId="77777777" w:rsidR="00783FD3" w:rsidRPr="00FD15C5"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D15C5">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 xml:space="preserve">Реалізацію Договору буде доручено Постачальнику, який </w:t>
      </w:r>
      <w:proofErr w:type="spellStart"/>
      <w:r w:rsidRPr="00FD15C5">
        <w:rPr>
          <w:rFonts w:ascii="Times New Roman" w:hAnsi="Times New Roman" w:cs="Times New Roman"/>
          <w:lang w:val="uk-UA"/>
        </w:rPr>
        <w:t>вніс</w:t>
      </w:r>
      <w:proofErr w:type="spellEnd"/>
      <w:r w:rsidRPr="00FD15C5">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t>ЧИННІСТЬ КОМЕРЦІЙНИХ ПРОПОЗИЦІЙ</w:t>
      </w:r>
    </w:p>
    <w:p w14:paraId="409AAD2F" w14:textId="77777777" w:rsidR="00783FD3" w:rsidRPr="00FD15C5" w:rsidRDefault="00783FD3" w:rsidP="00783FD3">
      <w:pPr>
        <w:pStyle w:val="Paragraph"/>
        <w:spacing w:after="120"/>
        <w:ind w:firstLine="360"/>
        <w:jc w:val="both"/>
        <w:rPr>
          <w:rFonts w:ascii="Times New Roman" w:hAnsi="Times New Roman" w:cs="Times New Roman"/>
          <w:lang w:val="uk-UA"/>
        </w:rPr>
      </w:pPr>
      <w:r w:rsidRPr="00FD15C5">
        <w:rPr>
          <w:rFonts w:ascii="Times New Roman" w:hAnsi="Times New Roman" w:cs="Times New Roman"/>
          <w:lang w:val="uk-UA"/>
        </w:rPr>
        <w:t xml:space="preserve">Заявки повинні зберігати свою чинність </w:t>
      </w:r>
      <w:r w:rsidRPr="00FD15C5">
        <w:rPr>
          <w:rFonts w:ascii="Times New Roman" w:hAnsi="Times New Roman" w:cs="Times New Roman"/>
          <w:b/>
          <w:lang w:val="uk-UA"/>
        </w:rPr>
        <w:t>не менше 10</w:t>
      </w:r>
      <w:r w:rsidRPr="00FD15C5">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FD15C5"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FD15C5"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D15C5">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FD15C5" w:rsidRDefault="00783FD3" w:rsidP="00783FD3">
      <w:pPr>
        <w:pStyle w:val="Paragraph"/>
        <w:jc w:val="both"/>
        <w:rPr>
          <w:rFonts w:ascii="Times New Roman" w:hAnsi="Times New Roman" w:cs="Times New Roman"/>
          <w:sz w:val="12"/>
          <w:szCs w:val="12"/>
          <w:lang w:val="uk-UA"/>
        </w:rPr>
      </w:pPr>
    </w:p>
    <w:p w14:paraId="596BE4C8"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1) Реалізацію договору(-</w:t>
      </w:r>
      <w:proofErr w:type="spellStart"/>
      <w:r w:rsidRPr="00FD15C5">
        <w:rPr>
          <w:rFonts w:ascii="Times New Roman" w:hAnsi="Times New Roman" w:cs="Times New Roman"/>
          <w:lang w:val="uk-UA"/>
        </w:rPr>
        <w:t>ів</w:t>
      </w:r>
      <w:proofErr w:type="spellEnd"/>
      <w:r w:rsidRPr="00FD15C5">
        <w:rPr>
          <w:rFonts w:ascii="Times New Roman" w:hAnsi="Times New Roman" w:cs="Times New Roman"/>
          <w:lang w:val="uk-UA"/>
        </w:rPr>
        <w:t xml:space="preserve">) буде доручено Постачальнику, який </w:t>
      </w:r>
      <w:proofErr w:type="spellStart"/>
      <w:r w:rsidRPr="00FD15C5">
        <w:rPr>
          <w:rFonts w:ascii="Times New Roman" w:hAnsi="Times New Roman" w:cs="Times New Roman"/>
          <w:lang w:val="uk-UA"/>
        </w:rPr>
        <w:t>вніс</w:t>
      </w:r>
      <w:proofErr w:type="spellEnd"/>
      <w:r w:rsidRPr="00FD15C5">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FD15C5">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 xml:space="preserve">2) </w:t>
      </w:r>
      <w:r w:rsidRPr="00FD15C5">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D15C5">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FD15C5">
        <w:rPr>
          <w:rFonts w:ascii="Times New Roman" w:hAnsi="Times New Roman" w:cs="Times New Roman"/>
          <w:lang w:val="uk-UA"/>
        </w:rPr>
        <w:t>т.д</w:t>
      </w:r>
      <w:proofErr w:type="spellEnd"/>
      <w:r w:rsidRPr="00FD15C5">
        <w:rPr>
          <w:rFonts w:ascii="Times New Roman" w:hAnsi="Times New Roman" w:cs="Times New Roman"/>
          <w:lang w:val="uk-UA"/>
        </w:rPr>
        <w:t>. комерційної пропозиції, яка задовольняє усі вимоги, зазначені у Тендері.</w:t>
      </w:r>
    </w:p>
    <w:p w14:paraId="50AD07BC" w14:textId="77777777" w:rsidR="00783FD3" w:rsidRPr="00FD15C5" w:rsidRDefault="00783FD3" w:rsidP="00783FD3">
      <w:pPr>
        <w:pStyle w:val="Paragraph"/>
        <w:jc w:val="both"/>
        <w:rPr>
          <w:rFonts w:ascii="Times New Roman" w:hAnsi="Times New Roman" w:cs="Times New Roman"/>
          <w:lang w:val="uk-UA"/>
        </w:rPr>
      </w:pPr>
      <w:r w:rsidRPr="00FD15C5">
        <w:rPr>
          <w:rFonts w:ascii="Times New Roman" w:hAnsi="Times New Roman" w:cs="Times New Roman"/>
          <w:lang w:val="uk-UA"/>
        </w:rPr>
        <w:t>3) Громадська організація</w:t>
      </w:r>
      <w:r w:rsidRPr="00FD15C5">
        <w:rPr>
          <w:rFonts w:ascii="Times New Roman" w:hAnsi="Times New Roman" w:cs="Times New Roman"/>
          <w:b/>
          <w:lang w:val="uk-UA"/>
        </w:rPr>
        <w:t xml:space="preserve"> </w:t>
      </w:r>
      <w:r w:rsidRPr="00FD15C5">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FD15C5" w:rsidRDefault="00783FD3" w:rsidP="00783FD3">
      <w:pPr>
        <w:pStyle w:val="Paragraph"/>
        <w:ind w:left="720"/>
        <w:jc w:val="center"/>
        <w:rPr>
          <w:rFonts w:ascii="Times New Roman" w:hAnsi="Times New Roman" w:cs="Times New Roman"/>
          <w:lang w:val="uk-UA"/>
        </w:rPr>
      </w:pPr>
    </w:p>
    <w:p w14:paraId="54F9B344" w14:textId="2F7B32BD" w:rsidR="00123047" w:rsidRPr="00FD15C5" w:rsidRDefault="00123047" w:rsidP="00783FD3">
      <w:pPr>
        <w:widowControl w:val="0"/>
        <w:ind w:firstLine="426"/>
        <w:rPr>
          <w:lang w:val="uk-UA"/>
        </w:rPr>
      </w:pPr>
    </w:p>
    <w:sectPr w:rsidR="00123047" w:rsidRPr="00FD15C5"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8FF45" w14:textId="77777777" w:rsidR="006718F7" w:rsidRDefault="006718F7">
      <w:pPr>
        <w:spacing w:after="0" w:line="240" w:lineRule="auto"/>
      </w:pPr>
      <w:r>
        <w:separator/>
      </w:r>
    </w:p>
  </w:endnote>
  <w:endnote w:type="continuationSeparator" w:id="0">
    <w:p w14:paraId="2543B312" w14:textId="77777777" w:rsidR="006718F7" w:rsidRDefault="0067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152B" w14:textId="77777777" w:rsidR="006718F7" w:rsidRDefault="006718F7">
      <w:pPr>
        <w:spacing w:after="0" w:line="240" w:lineRule="auto"/>
      </w:pPr>
      <w:r>
        <w:separator/>
      </w:r>
    </w:p>
  </w:footnote>
  <w:footnote w:type="continuationSeparator" w:id="0">
    <w:p w14:paraId="34685659" w14:textId="77777777" w:rsidR="006718F7" w:rsidRDefault="00671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3B4BDB65"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w:t>
    </w:r>
    <w:r w:rsidR="002F2E03">
      <w:rPr>
        <w:i/>
        <w:iCs/>
        <w:sz w:val="16"/>
        <w:szCs w:val="16"/>
        <w:lang w:val="uk-UA"/>
      </w:rPr>
      <w:t>13</w:t>
    </w:r>
    <w:r w:rsidR="00542839" w:rsidRPr="00542839">
      <w:rPr>
        <w:i/>
        <w:iCs/>
        <w:sz w:val="16"/>
        <w:szCs w:val="16"/>
        <w:lang w:val="uk-UA"/>
      </w:rPr>
      <w:t>/2025-Аn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34A6F25"/>
    <w:multiLevelType w:val="hybridMultilevel"/>
    <w:tmpl w:val="3BEA09DE"/>
    <w:numStyleLink w:val="a"/>
  </w:abstractNum>
  <w:abstractNum w:abstractNumId="2" w15:restartNumberingAfterBreak="0">
    <w:nsid w:val="07AE56E9"/>
    <w:multiLevelType w:val="hybridMultilevel"/>
    <w:tmpl w:val="67FCB2D0"/>
    <w:numStyleLink w:val="1"/>
  </w:abstractNum>
  <w:abstractNum w:abstractNumId="3"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40A49"/>
    <w:multiLevelType w:val="hybridMultilevel"/>
    <w:tmpl w:val="D266324C"/>
    <w:numStyleLink w:val="2"/>
  </w:abstractNum>
  <w:abstractNum w:abstractNumId="10"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3047B"/>
    <w:multiLevelType w:val="multilevel"/>
    <w:tmpl w:val="F558BBCE"/>
    <w:numStyleLink w:val="3"/>
  </w:abstractNum>
  <w:abstractNum w:abstractNumId="12"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6B0D25"/>
    <w:multiLevelType w:val="hybridMultilevel"/>
    <w:tmpl w:val="3BEA09DE"/>
    <w:numStyleLink w:val="a"/>
  </w:abstractNum>
  <w:abstractNum w:abstractNumId="16" w15:restartNumberingAfterBreak="0">
    <w:nsid w:val="69022F03"/>
    <w:multiLevelType w:val="hybridMultilevel"/>
    <w:tmpl w:val="01FEC700"/>
    <w:numStyleLink w:val="4"/>
  </w:abstractNum>
  <w:abstractNum w:abstractNumId="17"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76195E64"/>
    <w:multiLevelType w:val="hybridMultilevel"/>
    <w:tmpl w:val="D278ED1C"/>
    <w:numStyleLink w:val="31"/>
  </w:abstractNum>
  <w:abstractNum w:abstractNumId="19" w15:restartNumberingAfterBreak="0">
    <w:nsid w:val="76CF3A5A"/>
    <w:multiLevelType w:val="hybridMultilevel"/>
    <w:tmpl w:val="1D00F46A"/>
    <w:numStyleLink w:val="21"/>
  </w:abstractNum>
  <w:abstractNum w:abstractNumId="20" w15:restartNumberingAfterBreak="0">
    <w:nsid w:val="79D82946"/>
    <w:multiLevelType w:val="hybridMultilevel"/>
    <w:tmpl w:val="7A7EB57C"/>
    <w:lvl w:ilvl="0" w:tplc="4AE81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5"/>
  </w:num>
  <w:num w:numId="2" w16cid:durableId="1994874617">
    <w:abstractNumId w:val="1"/>
  </w:num>
  <w:num w:numId="3" w16cid:durableId="212812041">
    <w:abstractNumId w:val="23"/>
  </w:num>
  <w:num w:numId="4" w16cid:durableId="1225262447">
    <w:abstractNumId w:val="2"/>
  </w:num>
  <w:num w:numId="5" w16cid:durableId="1495686493">
    <w:abstractNumId w:val="7"/>
  </w:num>
  <w:num w:numId="6" w16cid:durableId="1227884758">
    <w:abstractNumId w:val="9"/>
  </w:num>
  <w:num w:numId="7" w16cid:durableId="516239278">
    <w:abstractNumId w:val="2"/>
    <w:lvlOverride w:ilvl="0">
      <w:startOverride w:val="2"/>
    </w:lvlOverride>
  </w:num>
  <w:num w:numId="8" w16cid:durableId="1125008035">
    <w:abstractNumId w:val="3"/>
  </w:num>
  <w:num w:numId="9" w16cid:durableId="93089107">
    <w:abstractNumId w:val="11"/>
  </w:num>
  <w:num w:numId="10" w16cid:durableId="858860528">
    <w:abstractNumId w:val="12"/>
  </w:num>
  <w:num w:numId="11" w16cid:durableId="2040274613">
    <w:abstractNumId w:val="16"/>
  </w:num>
  <w:num w:numId="12" w16cid:durableId="351497840">
    <w:abstractNumId w:val="2"/>
    <w:lvlOverride w:ilvl="0">
      <w:startOverride w:val="3"/>
    </w:lvlOverride>
  </w:num>
  <w:num w:numId="13" w16cid:durableId="1873029664">
    <w:abstractNumId w:val="22"/>
  </w:num>
  <w:num w:numId="14" w16cid:durableId="268197569">
    <w:abstractNumId w:val="8"/>
  </w:num>
  <w:num w:numId="15" w16cid:durableId="2087460860">
    <w:abstractNumId w:val="17"/>
  </w:num>
  <w:num w:numId="16" w16cid:durableId="1242640315">
    <w:abstractNumId w:val="6"/>
  </w:num>
  <w:num w:numId="17" w16cid:durableId="660306279">
    <w:abstractNumId w:val="15"/>
  </w:num>
  <w:num w:numId="18" w16cid:durableId="332881829">
    <w:abstractNumId w:val="10"/>
  </w:num>
  <w:num w:numId="19" w16cid:durableId="1969775371">
    <w:abstractNumId w:val="0"/>
  </w:num>
  <w:num w:numId="20" w16cid:durableId="1058671377">
    <w:abstractNumId w:val="19"/>
  </w:num>
  <w:num w:numId="21" w16cid:durableId="1203249190">
    <w:abstractNumId w:val="19"/>
    <w:lvlOverride w:ilvl="0">
      <w:lvl w:ilvl="0" w:tplc="58C4E1F0">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3B049672">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408CBCBE">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3614F0AC">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9D32001A">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2DD6DF16">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0DD88DA4">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5E3CA024">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057CC3D6">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2" w16cid:durableId="1714109030">
    <w:abstractNumId w:val="18"/>
  </w:num>
  <w:num w:numId="23" w16cid:durableId="1757438159">
    <w:abstractNumId w:val="4"/>
  </w:num>
  <w:num w:numId="24" w16cid:durableId="744910773">
    <w:abstractNumId w:val="14"/>
  </w:num>
  <w:num w:numId="25" w16cid:durableId="1990746096">
    <w:abstractNumId w:val="21"/>
  </w:num>
  <w:num w:numId="26" w16cid:durableId="561258278">
    <w:abstractNumId w:val="20"/>
  </w:num>
  <w:num w:numId="27" w16cid:durableId="1635483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24417"/>
    <w:rsid w:val="00056F4D"/>
    <w:rsid w:val="0008513F"/>
    <w:rsid w:val="000A19D3"/>
    <w:rsid w:val="000D65ED"/>
    <w:rsid w:val="00123047"/>
    <w:rsid w:val="00146948"/>
    <w:rsid w:val="001B1D98"/>
    <w:rsid w:val="001C4D81"/>
    <w:rsid w:val="00203E44"/>
    <w:rsid w:val="00250D9C"/>
    <w:rsid w:val="0027304A"/>
    <w:rsid w:val="002A76E8"/>
    <w:rsid w:val="002F2E03"/>
    <w:rsid w:val="00365D09"/>
    <w:rsid w:val="00383D51"/>
    <w:rsid w:val="004337C6"/>
    <w:rsid w:val="00451672"/>
    <w:rsid w:val="00452A0A"/>
    <w:rsid w:val="00493A2E"/>
    <w:rsid w:val="00497E21"/>
    <w:rsid w:val="004A56A0"/>
    <w:rsid w:val="005130B8"/>
    <w:rsid w:val="00542839"/>
    <w:rsid w:val="00546385"/>
    <w:rsid w:val="00550D30"/>
    <w:rsid w:val="00557E81"/>
    <w:rsid w:val="0058185E"/>
    <w:rsid w:val="005B3813"/>
    <w:rsid w:val="005F6A46"/>
    <w:rsid w:val="006063A1"/>
    <w:rsid w:val="00636CDB"/>
    <w:rsid w:val="00641763"/>
    <w:rsid w:val="0066767B"/>
    <w:rsid w:val="006718F7"/>
    <w:rsid w:val="006E5F10"/>
    <w:rsid w:val="00707DD3"/>
    <w:rsid w:val="00783FD3"/>
    <w:rsid w:val="007C5EFF"/>
    <w:rsid w:val="0082101D"/>
    <w:rsid w:val="00853B44"/>
    <w:rsid w:val="008826B1"/>
    <w:rsid w:val="00882E36"/>
    <w:rsid w:val="009A5699"/>
    <w:rsid w:val="009B5A16"/>
    <w:rsid w:val="00A05D49"/>
    <w:rsid w:val="00A17CEC"/>
    <w:rsid w:val="00A74404"/>
    <w:rsid w:val="00B219E2"/>
    <w:rsid w:val="00B452B4"/>
    <w:rsid w:val="00B85425"/>
    <w:rsid w:val="00C75276"/>
    <w:rsid w:val="00CB0FFF"/>
    <w:rsid w:val="00CE12FA"/>
    <w:rsid w:val="00CF24FD"/>
    <w:rsid w:val="00D35150"/>
    <w:rsid w:val="00D4766E"/>
    <w:rsid w:val="00D56461"/>
    <w:rsid w:val="00D71B83"/>
    <w:rsid w:val="00D77474"/>
    <w:rsid w:val="00D863BF"/>
    <w:rsid w:val="00E056B8"/>
    <w:rsid w:val="00E50EA0"/>
    <w:rsid w:val="00E73839"/>
    <w:rsid w:val="00ED7F58"/>
    <w:rsid w:val="00EF2ED5"/>
    <w:rsid w:val="00F02C4F"/>
    <w:rsid w:val="00F10C34"/>
    <w:rsid w:val="00F12346"/>
    <w:rsid w:val="00F128F3"/>
    <w:rsid w:val="00FA12F8"/>
    <w:rsid w:val="00FB5D86"/>
    <w:rsid w:val="00FD15C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numbering" w:customStyle="1" w:styleId="11">
    <w:name w:val="Імпортований стиль 11"/>
    <w:rsid w:val="0027304A"/>
    <w:pPr>
      <w:numPr>
        <w:numId w:val="23"/>
      </w:numPr>
    </w:pPr>
  </w:style>
  <w:style w:type="numbering" w:customStyle="1" w:styleId="31">
    <w:name w:val="Імпортований стиль 31"/>
    <w:rsid w:val="0027304A"/>
    <w:pPr>
      <w:numPr>
        <w:numId w:val="24"/>
      </w:numPr>
    </w:pPr>
  </w:style>
  <w:style w:type="numbering" w:customStyle="1" w:styleId="21">
    <w:name w:val="Імпортований стиль 21"/>
    <w:rsid w:val="0027304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4</Pages>
  <Words>1189</Words>
  <Characters>6778</Characters>
  <Application>Microsoft Office Word</Application>
  <DocSecurity>0</DocSecurity>
  <Lines>56</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Голюк</cp:lastModifiedBy>
  <cp:revision>145</cp:revision>
  <cp:lastPrinted>2024-05-21T09:33:00Z</cp:lastPrinted>
  <dcterms:created xsi:type="dcterms:W3CDTF">2024-05-13T10:54:00Z</dcterms:created>
  <dcterms:modified xsi:type="dcterms:W3CDTF">2025-04-11T12:24:00Z</dcterms:modified>
</cp:coreProperties>
</file>